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A34" w:rsidRPr="00731A34" w:rsidRDefault="00731A34" w:rsidP="00731A34">
      <w:pPr>
        <w:spacing w:line="276" w:lineRule="auto"/>
        <w:jc w:val="center"/>
        <w:rPr>
          <w:rFonts w:ascii="Calibri" w:eastAsia="Calibri" w:hAnsi="Calibri" w:cs="Times New Roman"/>
          <w:b/>
          <w:sz w:val="40"/>
          <w:szCs w:val="40"/>
        </w:rPr>
      </w:pPr>
      <w:r>
        <w:rPr>
          <w:rFonts w:ascii="Calibri" w:eastAsia="Calibri" w:hAnsi="Calibri" w:cs="Times New Roman"/>
          <w:b/>
          <w:sz w:val="40"/>
          <w:szCs w:val="40"/>
        </w:rPr>
        <w:t xml:space="preserve">Trafikksikkerhetsplan for </w:t>
      </w:r>
      <w:r w:rsidRPr="00731A34">
        <w:rPr>
          <w:rFonts w:ascii="Calibri" w:eastAsia="Calibri" w:hAnsi="Calibri" w:cs="Times New Roman"/>
          <w:b/>
          <w:sz w:val="40"/>
          <w:szCs w:val="40"/>
        </w:rPr>
        <w:t>Hedmark fylke</w:t>
      </w:r>
    </w:p>
    <w:p w:rsidR="00731A34" w:rsidRPr="00731A34" w:rsidRDefault="00731A34" w:rsidP="00731A34">
      <w:pPr>
        <w:spacing w:line="276" w:lineRule="auto"/>
        <w:jc w:val="center"/>
        <w:rPr>
          <w:rFonts w:ascii="Calibri" w:eastAsia="Calibri" w:hAnsi="Calibri" w:cs="Times New Roman"/>
          <w:b/>
          <w:sz w:val="40"/>
          <w:szCs w:val="40"/>
        </w:rPr>
      </w:pPr>
      <w:r>
        <w:rPr>
          <w:rFonts w:ascii="Calibri" w:eastAsia="Calibri" w:hAnsi="Calibri" w:cs="Times New Roman"/>
          <w:b/>
          <w:sz w:val="40"/>
          <w:szCs w:val="40"/>
        </w:rPr>
        <w:t>2018</w:t>
      </w:r>
      <w:r w:rsidRPr="00731A34">
        <w:rPr>
          <w:rFonts w:ascii="Calibri" w:eastAsia="Calibri" w:hAnsi="Calibri" w:cs="Times New Roman"/>
          <w:b/>
          <w:sz w:val="40"/>
          <w:szCs w:val="40"/>
        </w:rPr>
        <w:t xml:space="preserve"> – 20</w:t>
      </w:r>
      <w:r>
        <w:rPr>
          <w:rFonts w:ascii="Calibri" w:eastAsia="Calibri" w:hAnsi="Calibri" w:cs="Times New Roman"/>
          <w:b/>
          <w:sz w:val="40"/>
          <w:szCs w:val="40"/>
        </w:rPr>
        <w:t>21</w:t>
      </w:r>
    </w:p>
    <w:p w:rsidR="00731A34" w:rsidRPr="00731A34" w:rsidRDefault="00731A34" w:rsidP="00731A34">
      <w:pPr>
        <w:spacing w:line="276" w:lineRule="auto"/>
        <w:jc w:val="center"/>
        <w:rPr>
          <w:rFonts w:ascii="Calibri" w:eastAsia="Calibri" w:hAnsi="Calibri" w:cs="Times New Roman"/>
          <w:b/>
          <w:sz w:val="40"/>
          <w:szCs w:val="40"/>
        </w:rPr>
      </w:pPr>
    </w:p>
    <w:p w:rsidR="00731A34" w:rsidRPr="00731A34" w:rsidRDefault="00731A34" w:rsidP="00731A34">
      <w:pPr>
        <w:spacing w:line="276" w:lineRule="auto"/>
        <w:jc w:val="center"/>
        <w:rPr>
          <w:rFonts w:ascii="Calibri" w:eastAsia="Calibri" w:hAnsi="Calibri" w:cs="Times New Roman"/>
          <w:b/>
          <w:sz w:val="40"/>
          <w:szCs w:val="40"/>
        </w:rPr>
      </w:pPr>
    </w:p>
    <w:p w:rsidR="00731A34" w:rsidRPr="00731A34" w:rsidRDefault="00731A34" w:rsidP="00731A34">
      <w:pPr>
        <w:spacing w:line="276" w:lineRule="auto"/>
        <w:jc w:val="center"/>
        <w:rPr>
          <w:rFonts w:ascii="Calibri" w:eastAsia="Calibri" w:hAnsi="Calibri" w:cs="Times New Roman"/>
          <w:b/>
          <w:sz w:val="40"/>
          <w:szCs w:val="40"/>
        </w:rPr>
      </w:pPr>
    </w:p>
    <w:p w:rsidR="00731A34" w:rsidRPr="00731A34" w:rsidRDefault="00731A34" w:rsidP="00731A34">
      <w:pPr>
        <w:spacing w:line="276" w:lineRule="auto"/>
        <w:jc w:val="center"/>
        <w:rPr>
          <w:rFonts w:ascii="Calibri" w:eastAsia="Calibri" w:hAnsi="Calibri" w:cs="Times New Roman"/>
          <w:b/>
          <w:sz w:val="40"/>
          <w:szCs w:val="40"/>
        </w:rPr>
      </w:pPr>
    </w:p>
    <w:p w:rsidR="00731A34" w:rsidRPr="00731A34" w:rsidRDefault="00731A34" w:rsidP="00731A34">
      <w:pPr>
        <w:spacing w:line="276" w:lineRule="auto"/>
        <w:jc w:val="center"/>
        <w:rPr>
          <w:rFonts w:ascii="Calibri" w:eastAsia="Calibri" w:hAnsi="Calibri" w:cs="Times New Roman"/>
          <w:b/>
          <w:sz w:val="40"/>
          <w:szCs w:val="40"/>
        </w:rPr>
      </w:pPr>
    </w:p>
    <w:p w:rsidR="00731A34" w:rsidRPr="00731A34" w:rsidRDefault="00731A34" w:rsidP="00731A34">
      <w:pPr>
        <w:spacing w:line="276" w:lineRule="auto"/>
        <w:jc w:val="center"/>
        <w:rPr>
          <w:rFonts w:ascii="Calibri" w:eastAsia="Calibri" w:hAnsi="Calibri" w:cs="Times New Roman"/>
          <w:b/>
          <w:sz w:val="40"/>
          <w:szCs w:val="40"/>
        </w:rPr>
      </w:pPr>
    </w:p>
    <w:p w:rsidR="00731A34" w:rsidRPr="00731A34" w:rsidRDefault="00731A34" w:rsidP="00731A34">
      <w:pPr>
        <w:spacing w:line="276" w:lineRule="auto"/>
        <w:jc w:val="center"/>
        <w:rPr>
          <w:rFonts w:ascii="Calibri" w:eastAsia="Calibri" w:hAnsi="Calibri" w:cs="Times New Roman"/>
          <w:b/>
          <w:sz w:val="40"/>
          <w:szCs w:val="40"/>
        </w:rPr>
      </w:pPr>
    </w:p>
    <w:p w:rsidR="00731A34" w:rsidRPr="00731A34" w:rsidRDefault="00731A34" w:rsidP="00731A34">
      <w:pPr>
        <w:spacing w:line="276" w:lineRule="auto"/>
        <w:jc w:val="center"/>
        <w:rPr>
          <w:rFonts w:ascii="Calibri" w:eastAsia="Calibri" w:hAnsi="Calibri" w:cs="Times New Roman"/>
          <w:b/>
          <w:sz w:val="40"/>
          <w:szCs w:val="40"/>
        </w:rPr>
      </w:pPr>
    </w:p>
    <w:p w:rsidR="00731A34" w:rsidRPr="00731A34" w:rsidRDefault="00731A34" w:rsidP="00731A34">
      <w:pPr>
        <w:spacing w:line="276" w:lineRule="auto"/>
        <w:jc w:val="center"/>
        <w:rPr>
          <w:rFonts w:ascii="Calibri" w:eastAsia="Calibri" w:hAnsi="Calibri" w:cs="Times New Roman"/>
          <w:b/>
          <w:sz w:val="40"/>
          <w:szCs w:val="40"/>
        </w:rPr>
      </w:pPr>
    </w:p>
    <w:p w:rsidR="00731A34" w:rsidRPr="00731A34" w:rsidRDefault="00731A34" w:rsidP="00731A34">
      <w:pPr>
        <w:spacing w:line="276" w:lineRule="auto"/>
        <w:jc w:val="center"/>
        <w:rPr>
          <w:rFonts w:ascii="Calibri" w:eastAsia="Calibri" w:hAnsi="Calibri" w:cs="Times New Roman"/>
          <w:b/>
          <w:sz w:val="40"/>
          <w:szCs w:val="40"/>
        </w:rPr>
      </w:pPr>
    </w:p>
    <w:p w:rsidR="00731A34" w:rsidRPr="00731A34" w:rsidRDefault="00731A34" w:rsidP="00731A34">
      <w:pPr>
        <w:spacing w:line="276" w:lineRule="auto"/>
        <w:jc w:val="center"/>
        <w:rPr>
          <w:rFonts w:ascii="Calibri" w:eastAsia="Calibri" w:hAnsi="Calibri" w:cs="Times New Roman"/>
          <w:b/>
          <w:sz w:val="40"/>
          <w:szCs w:val="40"/>
        </w:rPr>
      </w:pPr>
    </w:p>
    <w:p w:rsidR="00731A34" w:rsidRPr="00731A34" w:rsidRDefault="00731A34" w:rsidP="00731A34">
      <w:pPr>
        <w:spacing w:line="276" w:lineRule="auto"/>
        <w:jc w:val="center"/>
        <w:rPr>
          <w:rFonts w:ascii="Calibri" w:eastAsia="Calibri" w:hAnsi="Calibri" w:cs="Times New Roman"/>
          <w:b/>
          <w:sz w:val="40"/>
          <w:szCs w:val="40"/>
        </w:rPr>
      </w:pPr>
    </w:p>
    <w:p w:rsidR="00731A34" w:rsidRPr="00731A34" w:rsidRDefault="00731A34" w:rsidP="00731A34">
      <w:pPr>
        <w:spacing w:line="276" w:lineRule="auto"/>
        <w:jc w:val="center"/>
        <w:rPr>
          <w:rFonts w:ascii="Calibri" w:eastAsia="Calibri" w:hAnsi="Calibri" w:cs="Times New Roman"/>
          <w:b/>
          <w:sz w:val="40"/>
          <w:szCs w:val="40"/>
        </w:rPr>
      </w:pPr>
    </w:p>
    <w:p w:rsidR="00731A34" w:rsidRPr="00731A34" w:rsidRDefault="00731A34" w:rsidP="00731A34">
      <w:pPr>
        <w:spacing w:line="276" w:lineRule="auto"/>
        <w:jc w:val="center"/>
        <w:rPr>
          <w:rFonts w:ascii="Calibri" w:eastAsia="Calibri" w:hAnsi="Calibri" w:cs="Times New Roman"/>
          <w:b/>
          <w:sz w:val="40"/>
          <w:szCs w:val="40"/>
        </w:rPr>
      </w:pPr>
    </w:p>
    <w:p w:rsidR="00731A34" w:rsidRPr="00731A34" w:rsidRDefault="00731A34" w:rsidP="00731A34">
      <w:pPr>
        <w:spacing w:line="276" w:lineRule="auto"/>
        <w:jc w:val="center"/>
        <w:rPr>
          <w:rFonts w:ascii="Calibri" w:eastAsia="Calibri" w:hAnsi="Calibri" w:cs="Times New Roman"/>
          <w:b/>
          <w:sz w:val="40"/>
          <w:szCs w:val="40"/>
        </w:rPr>
      </w:pPr>
    </w:p>
    <w:p w:rsidR="00731A34" w:rsidRPr="00731A34" w:rsidRDefault="00731A34" w:rsidP="00731A34">
      <w:pPr>
        <w:spacing w:line="276" w:lineRule="auto"/>
        <w:jc w:val="center"/>
        <w:rPr>
          <w:rFonts w:ascii="Calibri" w:eastAsia="Calibri" w:hAnsi="Calibri" w:cs="Times New Roman"/>
          <w:b/>
          <w:sz w:val="40"/>
          <w:szCs w:val="40"/>
        </w:rPr>
      </w:pPr>
    </w:p>
    <w:p w:rsidR="00731A34" w:rsidRPr="00731A34" w:rsidRDefault="00731A34" w:rsidP="00731A34">
      <w:pPr>
        <w:spacing w:line="276" w:lineRule="auto"/>
        <w:rPr>
          <w:rFonts w:ascii="Calibri" w:eastAsia="Calibri" w:hAnsi="Calibri" w:cs="Times New Roman"/>
          <w:sz w:val="22"/>
        </w:rPr>
      </w:pPr>
    </w:p>
    <w:p w:rsidR="00731A34" w:rsidRPr="00731A34" w:rsidRDefault="00731A34" w:rsidP="00731A34">
      <w:pPr>
        <w:spacing w:after="0"/>
        <w:rPr>
          <w:rFonts w:ascii="Calibri" w:eastAsia="Times New Roman" w:hAnsi="Calibri" w:cs="Calibri"/>
          <w:color w:val="FF0000"/>
          <w:sz w:val="22"/>
          <w:lang w:eastAsia="nb-NO"/>
        </w:rPr>
      </w:pPr>
      <w:r w:rsidRPr="00731A34">
        <w:rPr>
          <w:rFonts w:ascii="Calibri" w:eastAsia="Times New Roman" w:hAnsi="Calibri" w:cs="Calibri"/>
          <w:b/>
          <w:sz w:val="24"/>
          <w:szCs w:val="24"/>
          <w:lang w:eastAsia="nb-NO"/>
        </w:rPr>
        <w:lastRenderedPageBreak/>
        <w:t>Forord</w:t>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Pr="00AA45DA">
        <w:rPr>
          <w:rFonts w:ascii="Calibri" w:eastAsia="Times New Roman" w:hAnsi="Calibri" w:cs="Calibri"/>
          <w:sz w:val="22"/>
          <w:lang w:eastAsia="nb-NO"/>
        </w:rPr>
        <w:t xml:space="preserve"> </w:t>
      </w:r>
      <w:r w:rsidR="00AA45DA" w:rsidRPr="00AA45DA">
        <w:rPr>
          <w:rFonts w:ascii="Calibri" w:eastAsia="Times New Roman" w:hAnsi="Calibri" w:cs="Calibri"/>
          <w:sz w:val="22"/>
          <w:lang w:eastAsia="nb-NO"/>
        </w:rPr>
        <w:t>4</w:t>
      </w:r>
    </w:p>
    <w:p w:rsidR="00731A34" w:rsidRPr="00731A34" w:rsidRDefault="00731A34" w:rsidP="00731A34">
      <w:pPr>
        <w:spacing w:after="0"/>
        <w:rPr>
          <w:rFonts w:ascii="Calibri" w:eastAsia="Times New Roman" w:hAnsi="Calibri" w:cs="Calibri"/>
          <w:b/>
          <w:sz w:val="24"/>
          <w:szCs w:val="24"/>
          <w:lang w:eastAsia="nb-NO"/>
        </w:rPr>
      </w:pP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b/>
          <w:sz w:val="24"/>
          <w:szCs w:val="24"/>
          <w:lang w:eastAsia="nb-NO"/>
        </w:rPr>
        <w:t>1. Innledning</w:t>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007C28DD">
        <w:rPr>
          <w:rFonts w:ascii="Calibri" w:eastAsia="Times New Roman" w:hAnsi="Calibri" w:cs="Calibri"/>
          <w:b/>
          <w:sz w:val="24"/>
          <w:szCs w:val="24"/>
          <w:lang w:eastAsia="nb-NO"/>
        </w:rPr>
        <w:tab/>
      </w:r>
      <w:r w:rsidRPr="00731A34">
        <w:rPr>
          <w:rFonts w:ascii="Calibri" w:eastAsia="Times New Roman" w:hAnsi="Calibri" w:cs="Calibri"/>
          <w:sz w:val="24"/>
          <w:szCs w:val="24"/>
          <w:lang w:eastAsia="nb-NO"/>
        </w:rPr>
        <w:t xml:space="preserve"> 5</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1.1 HTUs rolle </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t xml:space="preserve"> 5</w:t>
      </w:r>
      <w:r w:rsidRPr="00731A34">
        <w:rPr>
          <w:rFonts w:ascii="Calibri" w:eastAsia="Times New Roman" w:hAnsi="Calibri" w:cs="Calibri"/>
          <w:sz w:val="24"/>
          <w:szCs w:val="24"/>
          <w:lang w:eastAsia="nb-NO"/>
        </w:rPr>
        <w:br/>
        <w:t>1.2 Hensikten med trafikksikkerhetsplanen</w:t>
      </w:r>
    </w:p>
    <w:p w:rsidR="00731A34" w:rsidRPr="00731A34" w:rsidRDefault="00731A34" w:rsidP="00731A34">
      <w:pPr>
        <w:spacing w:after="0"/>
        <w:rPr>
          <w:rFonts w:ascii="Calibri" w:eastAsia="Times New Roman" w:hAnsi="Calibri" w:cs="Calibri"/>
          <w:b/>
          <w:sz w:val="24"/>
          <w:szCs w:val="24"/>
          <w:lang w:eastAsia="nb-NO"/>
        </w:rPr>
      </w:pPr>
    </w:p>
    <w:p w:rsidR="00731A34" w:rsidRPr="00731A34" w:rsidRDefault="00731A34" w:rsidP="00731A34">
      <w:pPr>
        <w:numPr>
          <w:ilvl w:val="0"/>
          <w:numId w:val="9"/>
        </w:numPr>
        <w:spacing w:after="0" w:line="276" w:lineRule="auto"/>
        <w:rPr>
          <w:rFonts w:ascii="Calibri" w:eastAsia="Times New Roman" w:hAnsi="Calibri" w:cs="Calibri"/>
          <w:sz w:val="24"/>
          <w:szCs w:val="24"/>
          <w:lang w:eastAsia="nb-NO"/>
        </w:rPr>
      </w:pPr>
      <w:r w:rsidRPr="00731A34">
        <w:rPr>
          <w:rFonts w:ascii="Calibri" w:eastAsia="Times New Roman" w:hAnsi="Calibri" w:cs="Calibri"/>
          <w:b/>
          <w:sz w:val="24"/>
          <w:szCs w:val="24"/>
          <w:lang w:eastAsia="nb-NO"/>
        </w:rPr>
        <w:t>Situasjonsbeskrivelse for Hedmark</w:t>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Pr="00731A34">
        <w:rPr>
          <w:rFonts w:ascii="Calibri" w:eastAsia="Times New Roman" w:hAnsi="Calibri" w:cs="Calibri"/>
          <w:sz w:val="24"/>
          <w:szCs w:val="24"/>
          <w:lang w:eastAsia="nb-NO"/>
        </w:rPr>
        <w:t xml:space="preserve"> 5</w:t>
      </w:r>
    </w:p>
    <w:p w:rsidR="00731A34" w:rsidRPr="00731A34" w:rsidRDefault="00003962"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2.1 6 656</w:t>
      </w:r>
      <w:r w:rsidR="00731A34" w:rsidRPr="00731A34">
        <w:rPr>
          <w:rFonts w:ascii="Calibri" w:eastAsia="Times New Roman" w:hAnsi="Calibri" w:cs="Calibri"/>
          <w:sz w:val="24"/>
          <w:szCs w:val="24"/>
          <w:lang w:eastAsia="nb-NO"/>
        </w:rPr>
        <w:t xml:space="preserve"> kilometer offentlig veg</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2.2 Befolkning og bosetting</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t xml:space="preserve"> </w:t>
      </w:r>
      <w:r w:rsidR="007C28DD">
        <w:rPr>
          <w:rFonts w:ascii="Calibri" w:eastAsia="Times New Roman" w:hAnsi="Calibri" w:cs="Calibri"/>
          <w:sz w:val="24"/>
          <w:szCs w:val="24"/>
          <w:lang w:eastAsia="nb-NO"/>
        </w:rPr>
        <w:tab/>
      </w:r>
      <w:r w:rsidR="00AA45DA">
        <w:rPr>
          <w:rFonts w:ascii="Calibri" w:eastAsia="Times New Roman" w:hAnsi="Calibri" w:cs="Calibri"/>
          <w:sz w:val="24"/>
          <w:szCs w:val="24"/>
          <w:lang w:eastAsia="nb-NO"/>
        </w:rPr>
        <w:t xml:space="preserve"> </w:t>
      </w:r>
      <w:r w:rsidRPr="00731A34">
        <w:rPr>
          <w:rFonts w:ascii="Calibri" w:eastAsia="Times New Roman" w:hAnsi="Calibri" w:cs="Calibri"/>
          <w:sz w:val="24"/>
          <w:szCs w:val="24"/>
          <w:lang w:eastAsia="nb-NO"/>
        </w:rPr>
        <w:t>6</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2.3 Gjennomfartstrafikk og tungtrafikk</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t xml:space="preserve"> 6</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2.4 Skolebarnkjøring</w:t>
      </w:r>
      <w:r w:rsidRPr="00731A34">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t xml:space="preserve"> </w:t>
      </w:r>
      <w:r w:rsidR="007C28DD">
        <w:rPr>
          <w:rFonts w:ascii="Calibri" w:eastAsia="Times New Roman" w:hAnsi="Calibri" w:cs="Calibri"/>
          <w:sz w:val="24"/>
          <w:szCs w:val="24"/>
          <w:lang w:eastAsia="nb-NO"/>
        </w:rPr>
        <w:t>7</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2.5 Ulykkessituasjonen</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t xml:space="preserve"> 7</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2.5.1 Ungdom </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 xml:space="preserve"> 9</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2.5.2 Eldre                  </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10</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2.5</w:t>
      </w:r>
      <w:r w:rsidR="00F04B1C">
        <w:rPr>
          <w:rFonts w:ascii="Calibri" w:eastAsia="Times New Roman" w:hAnsi="Calibri" w:cs="Calibri"/>
          <w:sz w:val="24"/>
          <w:szCs w:val="24"/>
          <w:lang w:eastAsia="nb-NO"/>
        </w:rPr>
        <w:t>.3 Trafikanter med annen trafikkultur</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t>10</w:t>
      </w:r>
    </w:p>
    <w:p w:rsidR="00731A34" w:rsidRPr="00731A34" w:rsidRDefault="00F04B1C"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2.5.4 Ulykker med vilt</w:t>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11</w:t>
      </w:r>
    </w:p>
    <w:p w:rsidR="00731A34" w:rsidRPr="00731A34" w:rsidRDefault="00F04B1C"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2.5.5</w:t>
      </w:r>
      <w:r w:rsidR="00731A34" w:rsidRPr="00731A34">
        <w:rPr>
          <w:rFonts w:ascii="Calibri" w:eastAsia="Times New Roman" w:hAnsi="Calibri" w:cs="Calibri"/>
          <w:sz w:val="24"/>
          <w:szCs w:val="24"/>
          <w:lang w:eastAsia="nb-NO"/>
        </w:rPr>
        <w:t xml:space="preserve"> De alvorlige ulykkene</w:t>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11</w:t>
      </w:r>
    </w:p>
    <w:p w:rsidR="00731A34" w:rsidRPr="00731A34" w:rsidRDefault="00F04B1C"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2.5.6</w:t>
      </w:r>
      <w:r w:rsidR="00731A34" w:rsidRPr="00731A34">
        <w:rPr>
          <w:rFonts w:ascii="Calibri" w:eastAsia="Times New Roman" w:hAnsi="Calibri" w:cs="Calibri"/>
          <w:sz w:val="24"/>
          <w:szCs w:val="24"/>
          <w:lang w:eastAsia="nb-NO"/>
        </w:rPr>
        <w:t xml:space="preserve"> Ulykkesutvikling     </w:t>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t>14</w:t>
      </w:r>
    </w:p>
    <w:p w:rsid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2.6 Samfunnsøkonomiske kostnader med trafikkulykker </w:t>
      </w:r>
      <w:r w:rsidR="007C28DD">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 xml:space="preserve">  </w:t>
      </w:r>
      <w:r w:rsidRPr="00731A34">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15</w:t>
      </w:r>
    </w:p>
    <w:p w:rsidR="003B438A" w:rsidRPr="00731A34" w:rsidRDefault="003B438A"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2.7 Tabeller som viser ulykkesutviklingen i Hedmark fra 1999 - 2016</w:t>
      </w:r>
    </w:p>
    <w:p w:rsidR="00731A34" w:rsidRPr="00731A34" w:rsidRDefault="00731A34" w:rsidP="00731A34">
      <w:pPr>
        <w:spacing w:after="0"/>
        <w:rPr>
          <w:rFonts w:ascii="Calibri" w:eastAsia="Times New Roman" w:hAnsi="Calibri" w:cs="Calibri"/>
          <w:sz w:val="24"/>
          <w:szCs w:val="24"/>
          <w:lang w:eastAsia="nb-NO"/>
        </w:rPr>
      </w:pPr>
    </w:p>
    <w:p w:rsidR="00731A34" w:rsidRPr="00731A34" w:rsidRDefault="00731A34" w:rsidP="00731A34">
      <w:pPr>
        <w:numPr>
          <w:ilvl w:val="0"/>
          <w:numId w:val="9"/>
        </w:numPr>
        <w:spacing w:after="0" w:line="276" w:lineRule="auto"/>
        <w:rPr>
          <w:rFonts w:ascii="Calibri" w:eastAsia="Times New Roman" w:hAnsi="Calibri" w:cs="Calibri"/>
          <w:sz w:val="24"/>
          <w:szCs w:val="24"/>
          <w:lang w:eastAsia="nb-NO"/>
        </w:rPr>
      </w:pPr>
      <w:r w:rsidRPr="00731A34">
        <w:rPr>
          <w:rFonts w:ascii="Calibri" w:eastAsia="Times New Roman" w:hAnsi="Calibri" w:cs="Calibri"/>
          <w:b/>
          <w:sz w:val="24"/>
          <w:szCs w:val="24"/>
          <w:lang w:eastAsia="nb-NO"/>
        </w:rPr>
        <w:t>Visjon og mål for trafikksikkerhetsarbeidet</w:t>
      </w:r>
      <w:r w:rsidR="007C28DD">
        <w:rPr>
          <w:rFonts w:ascii="Calibri" w:eastAsia="Times New Roman" w:hAnsi="Calibri" w:cs="Calibri"/>
          <w:sz w:val="24"/>
          <w:szCs w:val="24"/>
          <w:lang w:eastAsia="nb-NO"/>
        </w:rPr>
        <w:t xml:space="preserve"> </w:t>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t>17</w:t>
      </w:r>
    </w:p>
    <w:p w:rsidR="00731A34" w:rsidRPr="00731A34" w:rsidRDefault="007C28DD" w:rsidP="007C28DD">
      <w:pPr>
        <w:spacing w:after="0" w:line="276" w:lineRule="auto"/>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3.1 </w:t>
      </w:r>
      <w:r w:rsidR="00731A34" w:rsidRPr="00731A34">
        <w:rPr>
          <w:rFonts w:ascii="Calibri" w:eastAsia="Times New Roman" w:hAnsi="Calibri" w:cs="Calibri"/>
          <w:sz w:val="24"/>
          <w:szCs w:val="24"/>
          <w:lang w:eastAsia="nb-NO"/>
        </w:rPr>
        <w:t xml:space="preserve">Nullvisjonen </w:t>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Pr>
          <w:rFonts w:ascii="Calibri" w:eastAsia="Times New Roman" w:hAnsi="Calibri" w:cs="Calibri"/>
          <w:sz w:val="24"/>
          <w:szCs w:val="24"/>
          <w:lang w:eastAsia="nb-NO"/>
        </w:rPr>
        <w:t>17</w:t>
      </w:r>
    </w:p>
    <w:p w:rsidR="00731A34" w:rsidRPr="007C28DD" w:rsidRDefault="00731A34" w:rsidP="007C28DD">
      <w:pPr>
        <w:pStyle w:val="Listeavsnitt"/>
        <w:numPr>
          <w:ilvl w:val="1"/>
          <w:numId w:val="30"/>
        </w:numPr>
        <w:spacing w:after="0" w:line="276" w:lineRule="auto"/>
        <w:rPr>
          <w:rFonts w:ascii="Calibri" w:eastAsia="Times New Roman" w:hAnsi="Calibri" w:cs="Calibri"/>
          <w:sz w:val="24"/>
          <w:szCs w:val="24"/>
          <w:lang w:eastAsia="nb-NO"/>
        </w:rPr>
      </w:pPr>
      <w:r w:rsidRPr="007C28DD">
        <w:rPr>
          <w:rFonts w:ascii="Calibri" w:eastAsia="Times New Roman" w:hAnsi="Calibri" w:cs="Calibri"/>
          <w:sz w:val="24"/>
          <w:szCs w:val="24"/>
          <w:lang w:eastAsia="nb-NO"/>
        </w:rPr>
        <w:t>Nasjonale mål og strategier</w:t>
      </w:r>
      <w:r w:rsidRPr="007C28DD">
        <w:rPr>
          <w:rFonts w:ascii="Calibri" w:eastAsia="Times New Roman" w:hAnsi="Calibri" w:cs="Calibri"/>
          <w:sz w:val="24"/>
          <w:szCs w:val="24"/>
          <w:lang w:eastAsia="nb-NO"/>
        </w:rPr>
        <w:tab/>
      </w:r>
      <w:r w:rsidRPr="007C28DD">
        <w:rPr>
          <w:rFonts w:ascii="Calibri" w:eastAsia="Times New Roman" w:hAnsi="Calibri" w:cs="Calibri"/>
          <w:sz w:val="24"/>
          <w:szCs w:val="24"/>
          <w:lang w:eastAsia="nb-NO"/>
        </w:rPr>
        <w:tab/>
      </w:r>
      <w:r w:rsidRPr="007C28DD">
        <w:rPr>
          <w:rFonts w:ascii="Calibri" w:eastAsia="Times New Roman" w:hAnsi="Calibri" w:cs="Calibri"/>
          <w:sz w:val="24"/>
          <w:szCs w:val="24"/>
          <w:lang w:eastAsia="nb-NO"/>
        </w:rPr>
        <w:tab/>
      </w:r>
      <w:r w:rsidRPr="007C28DD">
        <w:rPr>
          <w:rFonts w:ascii="Calibri" w:eastAsia="Times New Roman" w:hAnsi="Calibri" w:cs="Calibri"/>
          <w:sz w:val="24"/>
          <w:szCs w:val="24"/>
          <w:lang w:eastAsia="nb-NO"/>
        </w:rPr>
        <w:tab/>
      </w:r>
      <w:r w:rsidRPr="007C28DD">
        <w:rPr>
          <w:rFonts w:ascii="Calibri" w:eastAsia="Times New Roman" w:hAnsi="Calibri" w:cs="Calibri"/>
          <w:sz w:val="24"/>
          <w:szCs w:val="24"/>
          <w:lang w:eastAsia="nb-NO"/>
        </w:rPr>
        <w:tab/>
      </w:r>
      <w:r w:rsidR="007C28DD" w:rsidRPr="007C28DD">
        <w:rPr>
          <w:rFonts w:ascii="Calibri" w:eastAsia="Times New Roman" w:hAnsi="Calibri" w:cs="Calibri"/>
          <w:sz w:val="24"/>
          <w:szCs w:val="24"/>
          <w:lang w:eastAsia="nb-NO"/>
        </w:rPr>
        <w:t>17</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3.3 Mål for Hedmark </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t>19</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3.3.1 Handlingspl</w:t>
      </w:r>
      <w:r w:rsidR="007C28DD">
        <w:rPr>
          <w:rFonts w:ascii="Calibri" w:eastAsia="Times New Roman" w:hAnsi="Calibri" w:cs="Calibri"/>
          <w:sz w:val="24"/>
          <w:szCs w:val="24"/>
          <w:lang w:eastAsia="nb-NO"/>
        </w:rPr>
        <w:t>an for fylkesveger i Hedmark</w:t>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t>20</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p>
    <w:p w:rsidR="00731A34" w:rsidRPr="00731A34" w:rsidRDefault="00731A34" w:rsidP="007C28DD">
      <w:pPr>
        <w:numPr>
          <w:ilvl w:val="0"/>
          <w:numId w:val="30"/>
        </w:numPr>
        <w:spacing w:after="0" w:line="276" w:lineRule="auto"/>
        <w:rPr>
          <w:rFonts w:ascii="Calibri" w:eastAsia="Times New Roman" w:hAnsi="Calibri" w:cs="Calibri"/>
          <w:sz w:val="24"/>
          <w:szCs w:val="24"/>
          <w:lang w:eastAsia="nb-NO"/>
        </w:rPr>
      </w:pPr>
      <w:r w:rsidRPr="00731A34">
        <w:rPr>
          <w:rFonts w:ascii="Calibri" w:eastAsia="Times New Roman" w:hAnsi="Calibri" w:cs="Calibri"/>
          <w:b/>
          <w:sz w:val="24"/>
          <w:szCs w:val="24"/>
          <w:lang w:eastAsia="nb-NO"/>
        </w:rPr>
        <w:t>Særskilte satsingsområder i Hedmark</w:t>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007C28DD">
        <w:rPr>
          <w:rFonts w:ascii="Calibri" w:eastAsia="Times New Roman" w:hAnsi="Calibri" w:cs="Calibri"/>
          <w:b/>
          <w:sz w:val="24"/>
          <w:szCs w:val="24"/>
          <w:lang w:eastAsia="nb-NO"/>
        </w:rPr>
        <w:tab/>
      </w:r>
      <w:r w:rsidR="007C28DD">
        <w:rPr>
          <w:rFonts w:ascii="Calibri" w:eastAsia="Times New Roman" w:hAnsi="Calibri" w:cs="Calibri"/>
          <w:sz w:val="24"/>
          <w:szCs w:val="24"/>
          <w:lang w:eastAsia="nb-NO"/>
        </w:rPr>
        <w:t>20</w:t>
      </w:r>
    </w:p>
    <w:p w:rsidR="00731A34" w:rsidRPr="00731A34" w:rsidRDefault="00731A34" w:rsidP="007C28DD">
      <w:pPr>
        <w:numPr>
          <w:ilvl w:val="1"/>
          <w:numId w:val="3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Satsingsområder hvor HTU er involvert</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t>20</w:t>
      </w:r>
    </w:p>
    <w:p w:rsidR="00731A34" w:rsidRPr="00731A34" w:rsidRDefault="00731A34" w:rsidP="007C28DD">
      <w:pPr>
        <w:numPr>
          <w:ilvl w:val="2"/>
          <w:numId w:val="3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Skolestartkampanjen</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t>20</w:t>
      </w:r>
    </w:p>
    <w:p w:rsidR="00731A34" w:rsidRPr="00731A34" w:rsidRDefault="00731A34" w:rsidP="007C28DD">
      <w:pPr>
        <w:numPr>
          <w:ilvl w:val="2"/>
          <w:numId w:val="3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Trygt hjem for 75</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21</w:t>
      </w:r>
    </w:p>
    <w:p w:rsidR="00731A34" w:rsidRPr="00731A34" w:rsidRDefault="00127859" w:rsidP="007C28DD">
      <w:pPr>
        <w:numPr>
          <w:ilvl w:val="2"/>
          <w:numId w:val="30"/>
        </w:numPr>
        <w:spacing w:after="0" w:line="276" w:lineRule="auto"/>
        <w:rPr>
          <w:rFonts w:ascii="Calibri" w:eastAsia="Times New Roman" w:hAnsi="Calibri" w:cs="Calibri"/>
          <w:sz w:val="24"/>
          <w:szCs w:val="24"/>
          <w:lang w:eastAsia="nb-NO"/>
        </w:rPr>
      </w:pPr>
      <w:r>
        <w:rPr>
          <w:rFonts w:ascii="Calibri" w:eastAsia="Times New Roman" w:hAnsi="Calibri" w:cs="Calibri"/>
          <w:sz w:val="24"/>
          <w:szCs w:val="24"/>
          <w:lang w:eastAsia="nb-NO"/>
        </w:rPr>
        <w:t>På to og fire</w:t>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t>21</w:t>
      </w:r>
    </w:p>
    <w:p w:rsidR="00731A34" w:rsidRPr="00731A34" w:rsidRDefault="00127859" w:rsidP="007C28DD">
      <w:pPr>
        <w:numPr>
          <w:ilvl w:val="2"/>
          <w:numId w:val="30"/>
        </w:numPr>
        <w:spacing w:after="0" w:line="276" w:lineRule="auto"/>
        <w:rPr>
          <w:rFonts w:ascii="Calibri" w:eastAsia="Times New Roman" w:hAnsi="Calibri" w:cs="Calibri"/>
          <w:sz w:val="24"/>
          <w:szCs w:val="24"/>
          <w:lang w:eastAsia="nb-NO"/>
        </w:rPr>
      </w:pPr>
      <w:r>
        <w:rPr>
          <w:rFonts w:ascii="Calibri" w:eastAsia="Times New Roman" w:hAnsi="Calibri" w:cs="Calibri"/>
          <w:sz w:val="24"/>
          <w:szCs w:val="24"/>
          <w:lang w:eastAsia="nb-NO"/>
        </w:rPr>
        <w:t>Russ</w:t>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t>21</w:t>
      </w:r>
    </w:p>
    <w:p w:rsidR="00731A34" w:rsidRPr="00731A34" w:rsidRDefault="00731A34" w:rsidP="007C28DD">
      <w:pPr>
        <w:numPr>
          <w:ilvl w:val="2"/>
          <w:numId w:val="3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Samarbeid med frivillige aktører</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21</w:t>
      </w:r>
    </w:p>
    <w:p w:rsidR="00731A34" w:rsidRPr="0065007A" w:rsidRDefault="00127859" w:rsidP="007C28DD">
      <w:pPr>
        <w:numPr>
          <w:ilvl w:val="2"/>
          <w:numId w:val="30"/>
        </w:numPr>
        <w:spacing w:after="0" w:line="276" w:lineRule="auto"/>
        <w:rPr>
          <w:rFonts w:ascii="Calibri" w:eastAsia="Times New Roman" w:hAnsi="Calibri" w:cs="Calibri"/>
          <w:sz w:val="24"/>
          <w:szCs w:val="24"/>
          <w:lang w:eastAsia="nb-NO"/>
        </w:rPr>
      </w:pPr>
      <w:r>
        <w:rPr>
          <w:rFonts w:ascii="Calibri" w:eastAsia="Times New Roman" w:hAnsi="Calibri" w:cs="Calibri"/>
          <w:sz w:val="24"/>
          <w:szCs w:val="24"/>
          <w:lang w:eastAsia="nb-NO"/>
        </w:rPr>
        <w:t>Samarbeid med grunneiere</w:t>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22</w:t>
      </w:r>
    </w:p>
    <w:p w:rsidR="00731A34" w:rsidRPr="00731A34" w:rsidRDefault="00731A34" w:rsidP="00731A34">
      <w:pPr>
        <w:spacing w:after="0"/>
        <w:rPr>
          <w:rFonts w:ascii="Calibri" w:eastAsia="Times New Roman" w:hAnsi="Calibri" w:cs="Calibri"/>
          <w:sz w:val="24"/>
          <w:szCs w:val="24"/>
          <w:lang w:eastAsia="nb-NO"/>
        </w:rPr>
      </w:pPr>
    </w:p>
    <w:p w:rsidR="00731A34" w:rsidRPr="00731A34" w:rsidRDefault="00731A34" w:rsidP="007C28DD">
      <w:pPr>
        <w:numPr>
          <w:ilvl w:val="1"/>
          <w:numId w:val="30"/>
        </w:numPr>
        <w:spacing w:after="0" w:line="276" w:lineRule="auto"/>
        <w:rPr>
          <w:rFonts w:ascii="Calibri" w:eastAsia="Times New Roman" w:hAnsi="Calibri" w:cs="Calibri"/>
          <w:b/>
          <w:sz w:val="24"/>
          <w:szCs w:val="24"/>
          <w:lang w:eastAsia="nb-NO"/>
        </w:rPr>
      </w:pPr>
      <w:r w:rsidRPr="00731A34">
        <w:rPr>
          <w:rFonts w:ascii="Calibri" w:eastAsia="Times New Roman" w:hAnsi="Calibri" w:cs="Calibri"/>
          <w:b/>
          <w:sz w:val="24"/>
          <w:szCs w:val="24"/>
          <w:lang w:eastAsia="nb-NO"/>
        </w:rPr>
        <w:t>Viktige satsingsområder</w:t>
      </w:r>
      <w:r w:rsidR="007C28DD">
        <w:rPr>
          <w:rFonts w:ascii="Calibri" w:eastAsia="Times New Roman" w:hAnsi="Calibri" w:cs="Calibri"/>
          <w:b/>
          <w:sz w:val="24"/>
          <w:szCs w:val="24"/>
          <w:lang w:eastAsia="nb-NO"/>
        </w:rPr>
        <w:t xml:space="preserve"> i regi av samarbeidsaktørene</w:t>
      </w:r>
      <w:r w:rsidR="007C28DD">
        <w:rPr>
          <w:rFonts w:ascii="Calibri" w:eastAsia="Times New Roman" w:hAnsi="Calibri" w:cs="Calibri"/>
          <w:b/>
          <w:sz w:val="24"/>
          <w:szCs w:val="24"/>
          <w:lang w:eastAsia="nb-NO"/>
        </w:rPr>
        <w:tab/>
        <w:t>22</w:t>
      </w:r>
    </w:p>
    <w:p w:rsidR="00731A34" w:rsidRPr="00731A34" w:rsidRDefault="00731A34" w:rsidP="007C28DD">
      <w:pPr>
        <w:numPr>
          <w:ilvl w:val="2"/>
          <w:numId w:val="3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Trafikkopp</w:t>
      </w:r>
      <w:r w:rsidR="007C28DD">
        <w:rPr>
          <w:rFonts w:ascii="Calibri" w:eastAsia="Times New Roman" w:hAnsi="Calibri" w:cs="Calibri"/>
          <w:sz w:val="24"/>
          <w:szCs w:val="24"/>
          <w:lang w:eastAsia="nb-NO"/>
        </w:rPr>
        <w:t>læring i skole og barnehage</w:t>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t>22</w:t>
      </w:r>
    </w:p>
    <w:p w:rsidR="00731A34" w:rsidRPr="00731A34" w:rsidRDefault="00731A34" w:rsidP="007C28DD">
      <w:pPr>
        <w:numPr>
          <w:ilvl w:val="2"/>
          <w:numId w:val="30"/>
        </w:numPr>
        <w:spacing w:line="276" w:lineRule="auto"/>
        <w:contextualSpacing/>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Bussvett</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23</w:t>
      </w:r>
    </w:p>
    <w:p w:rsidR="0065007A" w:rsidRDefault="0065007A" w:rsidP="007C28DD">
      <w:pPr>
        <w:numPr>
          <w:ilvl w:val="2"/>
          <w:numId w:val="30"/>
        </w:numPr>
        <w:spacing w:line="276" w:lineRule="auto"/>
        <w:contextualSpacing/>
        <w:rPr>
          <w:rFonts w:ascii="Calibri" w:eastAsia="Times New Roman" w:hAnsi="Calibri" w:cs="Calibri"/>
          <w:sz w:val="24"/>
          <w:szCs w:val="24"/>
          <w:lang w:eastAsia="nb-NO"/>
        </w:rPr>
      </w:pPr>
      <w:r>
        <w:rPr>
          <w:rFonts w:ascii="Calibri" w:eastAsia="Times New Roman" w:hAnsi="Calibri" w:cs="Calibri"/>
          <w:sz w:val="24"/>
          <w:szCs w:val="24"/>
          <w:lang w:eastAsia="nb-NO"/>
        </w:rPr>
        <w:t>Hjertesoner</w:t>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t>23</w:t>
      </w:r>
    </w:p>
    <w:p w:rsidR="0065007A" w:rsidRDefault="0065007A" w:rsidP="007C28DD">
      <w:pPr>
        <w:numPr>
          <w:ilvl w:val="2"/>
          <w:numId w:val="30"/>
        </w:numPr>
        <w:spacing w:line="276" w:lineRule="auto"/>
        <w:contextualSpacing/>
        <w:rPr>
          <w:rFonts w:ascii="Calibri" w:eastAsia="Times New Roman" w:hAnsi="Calibri" w:cs="Calibri"/>
          <w:sz w:val="24"/>
          <w:szCs w:val="24"/>
          <w:lang w:eastAsia="nb-NO"/>
        </w:rPr>
      </w:pPr>
      <w:r>
        <w:rPr>
          <w:rFonts w:ascii="Calibri" w:eastAsia="Times New Roman" w:hAnsi="Calibri" w:cs="Calibri"/>
          <w:sz w:val="24"/>
          <w:szCs w:val="24"/>
          <w:lang w:eastAsia="nb-NO"/>
        </w:rPr>
        <w:t>Trafikksikker kommune</w:t>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r>
      <w:r w:rsidR="007C28DD">
        <w:rPr>
          <w:rFonts w:ascii="Calibri" w:eastAsia="Times New Roman" w:hAnsi="Calibri" w:cs="Calibri"/>
          <w:sz w:val="24"/>
          <w:szCs w:val="24"/>
          <w:lang w:eastAsia="nb-NO"/>
        </w:rPr>
        <w:tab/>
        <w:t>23</w:t>
      </w:r>
    </w:p>
    <w:p w:rsidR="00731A34" w:rsidRPr="00731A34" w:rsidRDefault="0065007A" w:rsidP="007C28DD">
      <w:pPr>
        <w:numPr>
          <w:ilvl w:val="2"/>
          <w:numId w:val="30"/>
        </w:numPr>
        <w:spacing w:line="276" w:lineRule="auto"/>
        <w:contextualSpacing/>
        <w:rPr>
          <w:rFonts w:ascii="Calibri" w:eastAsia="Times New Roman" w:hAnsi="Calibri" w:cs="Calibri"/>
          <w:sz w:val="24"/>
          <w:szCs w:val="24"/>
          <w:lang w:eastAsia="nb-NO"/>
        </w:rPr>
      </w:pPr>
      <w:r>
        <w:rPr>
          <w:rFonts w:ascii="Calibri" w:eastAsia="Times New Roman" w:hAnsi="Calibri" w:cs="Calibri"/>
          <w:sz w:val="24"/>
          <w:szCs w:val="24"/>
          <w:lang w:eastAsia="nb-NO"/>
        </w:rPr>
        <w:t>Sett grenser – si ifra!</w:t>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t>23</w:t>
      </w:r>
    </w:p>
    <w:p w:rsidR="00731A34" w:rsidRPr="00731A34" w:rsidRDefault="0065007A" w:rsidP="007C28DD">
      <w:pPr>
        <w:numPr>
          <w:ilvl w:val="2"/>
          <w:numId w:val="30"/>
        </w:numPr>
        <w:spacing w:line="276" w:lineRule="auto"/>
        <w:contextualSpacing/>
        <w:rPr>
          <w:rFonts w:ascii="Calibri" w:eastAsia="Times New Roman" w:hAnsi="Calibri" w:cs="Calibri"/>
          <w:sz w:val="24"/>
          <w:szCs w:val="24"/>
          <w:lang w:eastAsia="nb-NO"/>
        </w:rPr>
      </w:pPr>
      <w:r>
        <w:rPr>
          <w:rFonts w:ascii="Calibri" w:eastAsia="Times New Roman" w:hAnsi="Calibri" w:cs="Calibri"/>
          <w:sz w:val="24"/>
          <w:szCs w:val="24"/>
          <w:lang w:eastAsia="nb-NO"/>
        </w:rPr>
        <w:t>Eldre trafikanter</w:t>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24</w:t>
      </w:r>
    </w:p>
    <w:p w:rsidR="00731A34" w:rsidRPr="00731A34" w:rsidRDefault="00731A34" w:rsidP="007C28DD">
      <w:pPr>
        <w:numPr>
          <w:ilvl w:val="2"/>
          <w:numId w:val="30"/>
        </w:numPr>
        <w:spacing w:line="276" w:lineRule="auto"/>
        <w:contextualSpacing/>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Refleks</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24</w:t>
      </w:r>
    </w:p>
    <w:p w:rsidR="00731A34" w:rsidRPr="00731A34" w:rsidRDefault="00731A34" w:rsidP="007C28DD">
      <w:pPr>
        <w:numPr>
          <w:ilvl w:val="2"/>
          <w:numId w:val="30"/>
        </w:numPr>
        <w:spacing w:line="276" w:lineRule="auto"/>
        <w:contextualSpacing/>
        <w:rPr>
          <w:rFonts w:ascii="Calibri" w:eastAsia="Times New Roman" w:hAnsi="Calibri" w:cs="Calibri"/>
          <w:sz w:val="24"/>
          <w:szCs w:val="24"/>
          <w:lang w:eastAsia="nb-NO"/>
        </w:rPr>
      </w:pPr>
      <w:r w:rsidRPr="00731A34">
        <w:rPr>
          <w:rFonts w:ascii="Calibri" w:eastAsia="Times New Roman" w:hAnsi="Calibri" w:cs="Calibri"/>
          <w:sz w:val="24"/>
          <w:szCs w:val="24"/>
          <w:lang w:eastAsia="nb-NO"/>
        </w:rPr>
        <w:lastRenderedPageBreak/>
        <w:t>Sykkelhjelm</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t>24</w:t>
      </w:r>
    </w:p>
    <w:p w:rsidR="00731A34" w:rsidRDefault="0065007A" w:rsidP="007C28DD">
      <w:pPr>
        <w:numPr>
          <w:ilvl w:val="2"/>
          <w:numId w:val="30"/>
        </w:numPr>
        <w:spacing w:line="276" w:lineRule="auto"/>
        <w:contextualSpacing/>
        <w:rPr>
          <w:rFonts w:ascii="Calibri" w:eastAsia="Times New Roman" w:hAnsi="Calibri" w:cs="Calibri"/>
          <w:sz w:val="24"/>
          <w:szCs w:val="24"/>
          <w:lang w:eastAsia="nb-NO"/>
        </w:rPr>
      </w:pPr>
      <w:r>
        <w:rPr>
          <w:rFonts w:ascii="Calibri" w:eastAsia="Times New Roman" w:hAnsi="Calibri" w:cs="Calibri"/>
          <w:sz w:val="24"/>
          <w:szCs w:val="24"/>
          <w:lang w:eastAsia="nb-NO"/>
        </w:rPr>
        <w:t>Venner på vegen</w:t>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24</w:t>
      </w:r>
    </w:p>
    <w:p w:rsidR="0065007A" w:rsidRDefault="0065007A" w:rsidP="007C28DD">
      <w:pPr>
        <w:numPr>
          <w:ilvl w:val="2"/>
          <w:numId w:val="30"/>
        </w:numPr>
        <w:spacing w:line="276" w:lineRule="auto"/>
        <w:contextualSpacing/>
        <w:rPr>
          <w:rFonts w:ascii="Calibri" w:eastAsia="Times New Roman" w:hAnsi="Calibri" w:cs="Calibri"/>
          <w:sz w:val="24"/>
          <w:szCs w:val="24"/>
          <w:lang w:eastAsia="nb-NO"/>
        </w:rPr>
      </w:pPr>
      <w:r>
        <w:rPr>
          <w:rFonts w:ascii="Calibri" w:eastAsia="Times New Roman" w:hAnsi="Calibri" w:cs="Calibri"/>
          <w:sz w:val="24"/>
          <w:szCs w:val="24"/>
          <w:lang w:eastAsia="nb-NO"/>
        </w:rPr>
        <w:t>Fair transport</w:t>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t>24</w:t>
      </w:r>
    </w:p>
    <w:p w:rsidR="0065007A" w:rsidRDefault="0065007A" w:rsidP="007C28DD">
      <w:pPr>
        <w:numPr>
          <w:ilvl w:val="2"/>
          <w:numId w:val="30"/>
        </w:numPr>
        <w:spacing w:line="276" w:lineRule="auto"/>
        <w:contextualSpacing/>
        <w:rPr>
          <w:rFonts w:ascii="Calibri" w:eastAsia="Times New Roman" w:hAnsi="Calibri" w:cs="Calibri"/>
          <w:sz w:val="24"/>
          <w:szCs w:val="24"/>
          <w:lang w:eastAsia="nb-NO"/>
        </w:rPr>
      </w:pPr>
      <w:r>
        <w:rPr>
          <w:rFonts w:ascii="Calibri" w:eastAsia="Times New Roman" w:hAnsi="Calibri" w:cs="Calibri"/>
          <w:sz w:val="24"/>
          <w:szCs w:val="24"/>
          <w:lang w:eastAsia="nb-NO"/>
        </w:rPr>
        <w:t>Landbruksmaskiner</w:t>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t>25</w:t>
      </w:r>
    </w:p>
    <w:p w:rsidR="0065007A" w:rsidRDefault="0065007A" w:rsidP="007C28DD">
      <w:pPr>
        <w:numPr>
          <w:ilvl w:val="2"/>
          <w:numId w:val="30"/>
        </w:numPr>
        <w:spacing w:line="276" w:lineRule="auto"/>
        <w:contextualSpacing/>
        <w:rPr>
          <w:rFonts w:ascii="Calibri" w:eastAsia="Times New Roman" w:hAnsi="Calibri" w:cs="Calibri"/>
          <w:sz w:val="24"/>
          <w:szCs w:val="24"/>
          <w:lang w:eastAsia="nb-NO"/>
        </w:rPr>
      </w:pPr>
      <w:r>
        <w:rPr>
          <w:rFonts w:ascii="Calibri" w:eastAsia="Times New Roman" w:hAnsi="Calibri" w:cs="Calibri"/>
          <w:sz w:val="24"/>
          <w:szCs w:val="24"/>
          <w:lang w:eastAsia="nb-NO"/>
        </w:rPr>
        <w:t>Vilt og trafikk</w:t>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t>25</w:t>
      </w:r>
    </w:p>
    <w:p w:rsidR="0065007A" w:rsidRPr="00731A34" w:rsidRDefault="0065007A" w:rsidP="007C28DD">
      <w:pPr>
        <w:numPr>
          <w:ilvl w:val="2"/>
          <w:numId w:val="30"/>
        </w:numPr>
        <w:spacing w:line="276" w:lineRule="auto"/>
        <w:contextualSpacing/>
        <w:rPr>
          <w:rFonts w:ascii="Calibri" w:eastAsia="Times New Roman" w:hAnsi="Calibri" w:cs="Calibri"/>
          <w:sz w:val="24"/>
          <w:szCs w:val="24"/>
          <w:lang w:eastAsia="nb-NO"/>
        </w:rPr>
      </w:pPr>
      <w:r>
        <w:rPr>
          <w:rFonts w:ascii="Calibri" w:eastAsia="Times New Roman" w:hAnsi="Calibri" w:cs="Calibri"/>
          <w:sz w:val="24"/>
          <w:szCs w:val="24"/>
          <w:lang w:eastAsia="nb-NO"/>
        </w:rPr>
        <w:t>MC-dagen</w:t>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t>25</w:t>
      </w:r>
    </w:p>
    <w:p w:rsidR="00731A34" w:rsidRPr="00731A34" w:rsidRDefault="00731A34" w:rsidP="00731A34">
      <w:pPr>
        <w:spacing w:after="0"/>
        <w:rPr>
          <w:rFonts w:ascii="Calibri" w:eastAsia="Times New Roman" w:hAnsi="Calibri" w:cs="Calibri"/>
          <w:sz w:val="24"/>
          <w:szCs w:val="24"/>
          <w:lang w:eastAsia="nb-NO"/>
        </w:rPr>
      </w:pPr>
    </w:p>
    <w:p w:rsidR="00731A34" w:rsidRPr="00731A34" w:rsidRDefault="00731A34" w:rsidP="007C28DD">
      <w:pPr>
        <w:numPr>
          <w:ilvl w:val="1"/>
          <w:numId w:val="30"/>
        </w:numPr>
        <w:spacing w:after="0" w:line="276" w:lineRule="auto"/>
        <w:rPr>
          <w:rFonts w:ascii="Calibri" w:eastAsia="Times New Roman" w:hAnsi="Calibri" w:cs="Calibri"/>
          <w:b/>
          <w:sz w:val="24"/>
          <w:szCs w:val="24"/>
          <w:lang w:eastAsia="nb-NO"/>
        </w:rPr>
      </w:pPr>
      <w:r w:rsidRPr="00731A34">
        <w:rPr>
          <w:rFonts w:ascii="Calibri" w:eastAsia="Times New Roman" w:hAnsi="Calibri" w:cs="Calibri"/>
          <w:b/>
          <w:sz w:val="24"/>
          <w:szCs w:val="24"/>
          <w:lang w:eastAsia="nb-NO"/>
        </w:rPr>
        <w:t>Lokale trafikksikkerhetstiltak</w:t>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00F947C4">
        <w:rPr>
          <w:rFonts w:ascii="Calibri" w:eastAsia="Times New Roman" w:hAnsi="Calibri" w:cs="Calibri"/>
          <w:b/>
          <w:sz w:val="24"/>
          <w:szCs w:val="24"/>
          <w:lang w:eastAsia="nb-NO"/>
        </w:rPr>
        <w:tab/>
      </w:r>
      <w:r w:rsidRPr="00731A34">
        <w:rPr>
          <w:rFonts w:ascii="Calibri" w:eastAsia="Times New Roman" w:hAnsi="Calibri" w:cs="Calibri"/>
          <w:b/>
          <w:sz w:val="24"/>
          <w:szCs w:val="24"/>
          <w:lang w:eastAsia="nb-NO"/>
        </w:rPr>
        <w:tab/>
      </w:r>
      <w:r w:rsidR="00F947C4">
        <w:rPr>
          <w:rFonts w:ascii="Calibri" w:eastAsia="Times New Roman" w:hAnsi="Calibri" w:cs="Calibri"/>
          <w:b/>
          <w:sz w:val="24"/>
          <w:szCs w:val="24"/>
          <w:lang w:eastAsia="nb-NO"/>
        </w:rPr>
        <w:t>26</w:t>
      </w:r>
    </w:p>
    <w:p w:rsidR="00731A34" w:rsidRPr="00731A34" w:rsidRDefault="00731A34" w:rsidP="007C28DD">
      <w:pPr>
        <w:numPr>
          <w:ilvl w:val="2"/>
          <w:numId w:val="3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Kommun</w:t>
      </w:r>
      <w:r w:rsidR="00F947C4">
        <w:rPr>
          <w:rFonts w:ascii="Calibri" w:eastAsia="Times New Roman" w:hAnsi="Calibri" w:cs="Calibri"/>
          <w:sz w:val="24"/>
          <w:szCs w:val="24"/>
          <w:lang w:eastAsia="nb-NO"/>
        </w:rPr>
        <w:t>ale trafikksikkerhetsplaner</w:t>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t>26</w:t>
      </w:r>
    </w:p>
    <w:p w:rsidR="00731A34" w:rsidRPr="00731A34" w:rsidRDefault="006C123E" w:rsidP="007C28DD">
      <w:pPr>
        <w:numPr>
          <w:ilvl w:val="2"/>
          <w:numId w:val="30"/>
        </w:numPr>
        <w:spacing w:after="0" w:line="276" w:lineRule="auto"/>
        <w:rPr>
          <w:rFonts w:ascii="Calibri" w:eastAsia="Times New Roman" w:hAnsi="Calibri" w:cs="Calibri"/>
          <w:sz w:val="24"/>
          <w:szCs w:val="24"/>
          <w:lang w:eastAsia="nb-NO"/>
        </w:rPr>
      </w:pPr>
      <w:r>
        <w:rPr>
          <w:rFonts w:ascii="Calibri" w:eastAsia="Times New Roman" w:hAnsi="Calibri" w:cs="Calibri"/>
          <w:sz w:val="24"/>
          <w:szCs w:val="24"/>
          <w:lang w:eastAsia="nb-NO"/>
        </w:rPr>
        <w:t>Barnas transportplan</w:t>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2</w:t>
      </w:r>
      <w:r w:rsidR="00F947C4">
        <w:rPr>
          <w:rFonts w:ascii="Calibri" w:eastAsia="Times New Roman" w:hAnsi="Calibri" w:cs="Calibri"/>
          <w:sz w:val="24"/>
          <w:szCs w:val="24"/>
          <w:lang w:eastAsia="nb-NO"/>
        </w:rPr>
        <w:t>6</w:t>
      </w:r>
    </w:p>
    <w:p w:rsidR="00731A34" w:rsidRDefault="00731A34" w:rsidP="007C28DD">
      <w:pPr>
        <w:numPr>
          <w:ilvl w:val="2"/>
          <w:numId w:val="3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Sykkelbyer</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2</w:t>
      </w:r>
      <w:r w:rsidR="00F947C4">
        <w:rPr>
          <w:rFonts w:ascii="Calibri" w:eastAsia="Times New Roman" w:hAnsi="Calibri" w:cs="Calibri"/>
          <w:sz w:val="24"/>
          <w:szCs w:val="24"/>
          <w:lang w:eastAsia="nb-NO"/>
        </w:rPr>
        <w:t>6</w:t>
      </w:r>
    </w:p>
    <w:p w:rsidR="00F947C4" w:rsidRPr="00731A34" w:rsidRDefault="00F947C4" w:rsidP="007C28DD">
      <w:pPr>
        <w:numPr>
          <w:ilvl w:val="2"/>
          <w:numId w:val="30"/>
        </w:numPr>
        <w:spacing w:after="0" w:line="276" w:lineRule="auto"/>
        <w:rPr>
          <w:rFonts w:ascii="Calibri" w:eastAsia="Times New Roman" w:hAnsi="Calibri" w:cs="Calibri"/>
          <w:sz w:val="24"/>
          <w:szCs w:val="24"/>
          <w:lang w:eastAsia="nb-NO"/>
        </w:rPr>
      </w:pPr>
      <w:r>
        <w:rPr>
          <w:rFonts w:ascii="Calibri" w:eastAsia="Times New Roman" w:hAnsi="Calibri" w:cs="Calibri"/>
          <w:sz w:val="24"/>
          <w:szCs w:val="24"/>
          <w:lang w:eastAsia="nb-NO"/>
        </w:rPr>
        <w:t>Støtte til tiltak i kommunene</w:t>
      </w:r>
      <w:r>
        <w:rPr>
          <w:rFonts w:ascii="Calibri" w:eastAsia="Times New Roman" w:hAnsi="Calibri" w:cs="Calibri"/>
          <w:sz w:val="24"/>
          <w:szCs w:val="24"/>
          <w:lang w:eastAsia="nb-NO"/>
        </w:rPr>
        <w:tab/>
      </w:r>
      <w:r>
        <w:rPr>
          <w:rFonts w:ascii="Calibri" w:eastAsia="Times New Roman" w:hAnsi="Calibri" w:cs="Calibri"/>
          <w:sz w:val="24"/>
          <w:szCs w:val="24"/>
          <w:lang w:eastAsia="nb-NO"/>
        </w:rPr>
        <w:tab/>
      </w:r>
      <w:r>
        <w:rPr>
          <w:rFonts w:ascii="Calibri" w:eastAsia="Times New Roman" w:hAnsi="Calibri" w:cs="Calibri"/>
          <w:sz w:val="24"/>
          <w:szCs w:val="24"/>
          <w:lang w:eastAsia="nb-NO"/>
        </w:rPr>
        <w:tab/>
      </w:r>
      <w:r>
        <w:rPr>
          <w:rFonts w:ascii="Calibri" w:eastAsia="Times New Roman" w:hAnsi="Calibri" w:cs="Calibri"/>
          <w:sz w:val="24"/>
          <w:szCs w:val="24"/>
          <w:lang w:eastAsia="nb-NO"/>
        </w:rPr>
        <w:tab/>
      </w:r>
      <w:r>
        <w:rPr>
          <w:rFonts w:ascii="Calibri" w:eastAsia="Times New Roman" w:hAnsi="Calibri" w:cs="Calibri"/>
          <w:sz w:val="24"/>
          <w:szCs w:val="24"/>
          <w:lang w:eastAsia="nb-NO"/>
        </w:rPr>
        <w:tab/>
        <w:t>26</w:t>
      </w:r>
    </w:p>
    <w:p w:rsidR="00731A34" w:rsidRPr="00731A34" w:rsidRDefault="00731A34" w:rsidP="007C28DD">
      <w:pPr>
        <w:numPr>
          <w:ilvl w:val="1"/>
          <w:numId w:val="3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Tiltaksområder</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t>27</w:t>
      </w:r>
    </w:p>
    <w:p w:rsidR="00731A34" w:rsidRPr="00731A34" w:rsidRDefault="00731A34" w:rsidP="007C28DD">
      <w:pPr>
        <w:numPr>
          <w:ilvl w:val="1"/>
          <w:numId w:val="3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Tiltak på sentralt plan</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28</w:t>
      </w:r>
    </w:p>
    <w:p w:rsidR="00731A34" w:rsidRPr="00731A34" w:rsidRDefault="00731A34" w:rsidP="007C28DD">
      <w:pPr>
        <w:numPr>
          <w:ilvl w:val="1"/>
          <w:numId w:val="3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Koordinering og evaluering</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28</w:t>
      </w:r>
    </w:p>
    <w:p w:rsidR="00731A34" w:rsidRPr="00731A34" w:rsidRDefault="00731A34" w:rsidP="007C28DD">
      <w:pPr>
        <w:numPr>
          <w:ilvl w:val="1"/>
          <w:numId w:val="3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Økonomi</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28</w:t>
      </w:r>
    </w:p>
    <w:p w:rsidR="00731A34" w:rsidRPr="00731A34" w:rsidRDefault="00731A34" w:rsidP="00731A34">
      <w:pPr>
        <w:spacing w:after="0"/>
        <w:rPr>
          <w:rFonts w:ascii="Calibri" w:eastAsia="Times New Roman" w:hAnsi="Calibri" w:cs="Calibri"/>
          <w:sz w:val="24"/>
          <w:szCs w:val="24"/>
          <w:lang w:eastAsia="nb-NO"/>
        </w:rPr>
      </w:pPr>
    </w:p>
    <w:p w:rsidR="00731A34" w:rsidRPr="00731A34" w:rsidRDefault="00731A34" w:rsidP="007C28DD">
      <w:pPr>
        <w:numPr>
          <w:ilvl w:val="0"/>
          <w:numId w:val="30"/>
        </w:numPr>
        <w:spacing w:after="0" w:line="276" w:lineRule="auto"/>
        <w:rPr>
          <w:rFonts w:ascii="Calibri" w:eastAsia="Times New Roman" w:hAnsi="Calibri" w:cs="Calibri"/>
          <w:sz w:val="24"/>
          <w:szCs w:val="24"/>
          <w:lang w:eastAsia="nb-NO"/>
        </w:rPr>
      </w:pPr>
      <w:r w:rsidRPr="00731A34">
        <w:rPr>
          <w:rFonts w:ascii="Calibri" w:eastAsia="Times New Roman" w:hAnsi="Calibri" w:cs="Calibri"/>
          <w:b/>
          <w:sz w:val="24"/>
          <w:szCs w:val="24"/>
          <w:lang w:eastAsia="nb-NO"/>
        </w:rPr>
        <w:t>Aktører i trafikksikkerhetsarbeidet i Hedmark</w:t>
      </w:r>
      <w:r w:rsidR="00F947C4">
        <w:rPr>
          <w:rFonts w:ascii="Calibri" w:eastAsia="Times New Roman" w:hAnsi="Calibri" w:cs="Calibri"/>
          <w:sz w:val="24"/>
          <w:szCs w:val="24"/>
          <w:lang w:eastAsia="nb-NO"/>
        </w:rPr>
        <w:t xml:space="preserve"> </w:t>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t>28</w:t>
      </w:r>
    </w:p>
    <w:p w:rsidR="00731A34" w:rsidRPr="00731A34" w:rsidRDefault="00731A34" w:rsidP="007C28DD">
      <w:pPr>
        <w:numPr>
          <w:ilvl w:val="1"/>
          <w:numId w:val="3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Fylkeskommunen</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t>28</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5.1.1 HTUs sammenset</w:t>
      </w:r>
      <w:r w:rsidR="00F947C4">
        <w:rPr>
          <w:rFonts w:ascii="Calibri" w:eastAsia="Times New Roman" w:hAnsi="Calibri" w:cs="Calibri"/>
          <w:sz w:val="24"/>
          <w:szCs w:val="24"/>
          <w:lang w:eastAsia="nb-NO"/>
        </w:rPr>
        <w:t>ning for perioden 2011 – 2015</w:t>
      </w:r>
      <w:r w:rsidR="00F947C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00550C59">
        <w:rPr>
          <w:rFonts w:ascii="Calibri" w:eastAsia="Times New Roman" w:hAnsi="Calibri" w:cs="Calibri"/>
          <w:sz w:val="24"/>
          <w:szCs w:val="24"/>
          <w:lang w:eastAsia="nb-NO"/>
        </w:rPr>
        <w:t>29</w:t>
      </w:r>
    </w:p>
    <w:p w:rsidR="00731A34" w:rsidRPr="00731A34" w:rsidRDefault="00731A34" w:rsidP="007C28DD">
      <w:pPr>
        <w:numPr>
          <w:ilvl w:val="1"/>
          <w:numId w:val="3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Statens vegvesen</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2</w:t>
      </w:r>
      <w:r w:rsidR="00F947C4">
        <w:rPr>
          <w:rFonts w:ascii="Calibri" w:eastAsia="Times New Roman" w:hAnsi="Calibri" w:cs="Calibri"/>
          <w:sz w:val="24"/>
          <w:szCs w:val="24"/>
          <w:lang w:eastAsia="nb-NO"/>
        </w:rPr>
        <w:t>9</w:t>
      </w:r>
    </w:p>
    <w:p w:rsidR="00731A34" w:rsidRPr="00731A34" w:rsidRDefault="00731A34" w:rsidP="007C28DD">
      <w:pPr>
        <w:numPr>
          <w:ilvl w:val="1"/>
          <w:numId w:val="3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Politiet</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29</w:t>
      </w:r>
    </w:p>
    <w:p w:rsidR="00731A34" w:rsidRPr="00731A34" w:rsidRDefault="00731A34" w:rsidP="007C28DD">
      <w:pPr>
        <w:numPr>
          <w:ilvl w:val="1"/>
          <w:numId w:val="3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Trygg Trafikk</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30</w:t>
      </w:r>
    </w:p>
    <w:p w:rsidR="00731A34" w:rsidRPr="00731A34" w:rsidRDefault="00731A34" w:rsidP="007C28DD">
      <w:pPr>
        <w:numPr>
          <w:ilvl w:val="1"/>
          <w:numId w:val="3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Kommunene</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30</w:t>
      </w:r>
    </w:p>
    <w:p w:rsidR="00731A34" w:rsidRPr="00731A34" w:rsidRDefault="00731A34" w:rsidP="007C28DD">
      <w:pPr>
        <w:numPr>
          <w:ilvl w:val="1"/>
          <w:numId w:val="3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Andre</w:t>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ab/>
      </w:r>
      <w:r w:rsidR="00F947C4">
        <w:rPr>
          <w:rFonts w:ascii="Calibri" w:eastAsia="Times New Roman" w:hAnsi="Calibri" w:cs="Calibri"/>
          <w:sz w:val="24"/>
          <w:szCs w:val="24"/>
          <w:lang w:eastAsia="nb-NO"/>
        </w:rPr>
        <w:t>30</w:t>
      </w:r>
    </w:p>
    <w:p w:rsidR="00731A34" w:rsidRPr="00731A34" w:rsidRDefault="00731A34" w:rsidP="00731A34">
      <w:pPr>
        <w:spacing w:after="0"/>
        <w:rPr>
          <w:rFonts w:ascii="Calibri" w:eastAsia="Times New Roman" w:hAnsi="Calibri" w:cs="Calibri"/>
          <w:sz w:val="22"/>
          <w:lang w:eastAsia="nb-NO"/>
        </w:rPr>
      </w:pPr>
    </w:p>
    <w:p w:rsidR="00731A34" w:rsidRDefault="00731A34" w:rsidP="00731A34">
      <w:pPr>
        <w:spacing w:after="0"/>
        <w:rPr>
          <w:rFonts w:ascii="Calibri" w:eastAsia="Times New Roman" w:hAnsi="Calibri" w:cs="Calibri"/>
          <w:b/>
          <w:sz w:val="24"/>
          <w:szCs w:val="24"/>
          <w:lang w:eastAsia="nb-NO"/>
        </w:rPr>
      </w:pPr>
    </w:p>
    <w:p w:rsidR="00550C59" w:rsidRDefault="00550C59" w:rsidP="00731A34">
      <w:pPr>
        <w:spacing w:after="0"/>
        <w:rPr>
          <w:rFonts w:ascii="Calibri" w:eastAsia="Times New Roman" w:hAnsi="Calibri" w:cs="Calibri"/>
          <w:b/>
          <w:sz w:val="24"/>
          <w:szCs w:val="24"/>
          <w:lang w:eastAsia="nb-NO"/>
        </w:rPr>
      </w:pPr>
    </w:p>
    <w:p w:rsidR="00550C59" w:rsidRDefault="00550C59" w:rsidP="00731A34">
      <w:pPr>
        <w:spacing w:after="0"/>
        <w:rPr>
          <w:rFonts w:ascii="Calibri" w:eastAsia="Times New Roman" w:hAnsi="Calibri" w:cs="Calibri"/>
          <w:b/>
          <w:sz w:val="24"/>
          <w:szCs w:val="24"/>
          <w:lang w:eastAsia="nb-NO"/>
        </w:rPr>
      </w:pPr>
    </w:p>
    <w:p w:rsidR="00550C59" w:rsidRPr="00731A34" w:rsidRDefault="00550C59" w:rsidP="00731A34">
      <w:pPr>
        <w:spacing w:after="0"/>
        <w:rPr>
          <w:rFonts w:ascii="Calibri" w:eastAsia="Times New Roman" w:hAnsi="Calibri" w:cs="Calibri"/>
          <w:b/>
          <w:sz w:val="32"/>
          <w:szCs w:val="32"/>
          <w:lang w:eastAsia="nb-NO"/>
        </w:rPr>
      </w:pPr>
    </w:p>
    <w:p w:rsidR="00731A34" w:rsidRPr="00731A34" w:rsidRDefault="00731A34" w:rsidP="00731A34">
      <w:pPr>
        <w:spacing w:after="0"/>
        <w:rPr>
          <w:rFonts w:ascii="Calibri" w:eastAsia="Times New Roman" w:hAnsi="Calibri" w:cs="Calibri"/>
          <w:b/>
          <w:sz w:val="32"/>
          <w:szCs w:val="32"/>
          <w:lang w:eastAsia="nb-NO"/>
        </w:rPr>
      </w:pPr>
    </w:p>
    <w:p w:rsidR="00731A34" w:rsidRPr="00731A34" w:rsidRDefault="00731A34" w:rsidP="00731A34">
      <w:pPr>
        <w:spacing w:after="0"/>
        <w:rPr>
          <w:rFonts w:ascii="Calibri" w:eastAsia="Times New Roman" w:hAnsi="Calibri" w:cs="Calibri"/>
          <w:b/>
          <w:sz w:val="32"/>
          <w:szCs w:val="32"/>
          <w:lang w:eastAsia="nb-NO"/>
        </w:rPr>
      </w:pPr>
    </w:p>
    <w:p w:rsidR="00731A34" w:rsidRPr="00731A34" w:rsidRDefault="00731A34" w:rsidP="00731A34">
      <w:pPr>
        <w:spacing w:after="0"/>
        <w:rPr>
          <w:rFonts w:ascii="Calibri" w:eastAsia="Times New Roman" w:hAnsi="Calibri" w:cs="Calibri"/>
          <w:b/>
          <w:sz w:val="32"/>
          <w:szCs w:val="32"/>
          <w:lang w:eastAsia="nb-NO"/>
        </w:rPr>
      </w:pPr>
    </w:p>
    <w:p w:rsidR="00731A34" w:rsidRPr="00731A34" w:rsidRDefault="00731A34" w:rsidP="00731A34">
      <w:pPr>
        <w:spacing w:after="0"/>
        <w:rPr>
          <w:rFonts w:ascii="Calibri" w:eastAsia="Times New Roman" w:hAnsi="Calibri" w:cs="Calibri"/>
          <w:b/>
          <w:sz w:val="32"/>
          <w:szCs w:val="32"/>
          <w:lang w:eastAsia="nb-NO"/>
        </w:rPr>
      </w:pPr>
    </w:p>
    <w:p w:rsidR="00731A34" w:rsidRPr="00731A34" w:rsidRDefault="00731A34" w:rsidP="00731A34">
      <w:pPr>
        <w:spacing w:after="0"/>
        <w:rPr>
          <w:rFonts w:ascii="Calibri" w:eastAsia="Times New Roman" w:hAnsi="Calibri" w:cs="Calibri"/>
          <w:b/>
          <w:sz w:val="32"/>
          <w:szCs w:val="32"/>
          <w:lang w:eastAsia="nb-NO"/>
        </w:rPr>
      </w:pPr>
    </w:p>
    <w:p w:rsidR="00731A34" w:rsidRPr="00731A34" w:rsidRDefault="00731A34" w:rsidP="00731A34">
      <w:pPr>
        <w:spacing w:after="0"/>
        <w:rPr>
          <w:rFonts w:ascii="Calibri" w:eastAsia="Times New Roman" w:hAnsi="Calibri" w:cs="Calibri"/>
          <w:b/>
          <w:sz w:val="32"/>
          <w:szCs w:val="32"/>
          <w:lang w:eastAsia="nb-NO"/>
        </w:rPr>
      </w:pPr>
    </w:p>
    <w:p w:rsidR="00731A34" w:rsidRPr="00731A34" w:rsidRDefault="00731A34" w:rsidP="00731A34">
      <w:pPr>
        <w:spacing w:after="0"/>
        <w:rPr>
          <w:rFonts w:ascii="Calibri" w:eastAsia="Times New Roman" w:hAnsi="Calibri" w:cs="Calibri"/>
          <w:b/>
          <w:sz w:val="32"/>
          <w:szCs w:val="32"/>
          <w:lang w:eastAsia="nb-NO"/>
        </w:rPr>
      </w:pPr>
    </w:p>
    <w:p w:rsidR="00731A34" w:rsidRPr="00731A34" w:rsidRDefault="00731A34" w:rsidP="00731A34">
      <w:pPr>
        <w:spacing w:after="0"/>
        <w:rPr>
          <w:rFonts w:ascii="Calibri" w:eastAsia="Times New Roman" w:hAnsi="Calibri" w:cs="Calibri"/>
          <w:b/>
          <w:sz w:val="32"/>
          <w:szCs w:val="32"/>
          <w:lang w:eastAsia="nb-NO"/>
        </w:rPr>
      </w:pPr>
    </w:p>
    <w:p w:rsidR="00731A34" w:rsidRPr="00731A34" w:rsidRDefault="00731A34" w:rsidP="00731A34">
      <w:pPr>
        <w:spacing w:after="0"/>
        <w:rPr>
          <w:rFonts w:ascii="Calibri" w:eastAsia="Times New Roman" w:hAnsi="Calibri" w:cs="Calibri"/>
          <w:b/>
          <w:sz w:val="32"/>
          <w:szCs w:val="32"/>
          <w:lang w:eastAsia="nb-NO"/>
        </w:rPr>
      </w:pPr>
    </w:p>
    <w:p w:rsidR="00731A34" w:rsidRPr="00731A34" w:rsidRDefault="00731A34" w:rsidP="00731A34">
      <w:pPr>
        <w:spacing w:after="0"/>
        <w:rPr>
          <w:rFonts w:ascii="Calibri" w:eastAsia="Times New Roman" w:hAnsi="Calibri" w:cs="Calibri"/>
          <w:b/>
          <w:sz w:val="32"/>
          <w:szCs w:val="32"/>
          <w:lang w:eastAsia="nb-NO"/>
        </w:rPr>
      </w:pPr>
    </w:p>
    <w:p w:rsidR="00731A34" w:rsidRPr="00731A34" w:rsidRDefault="00731A34" w:rsidP="00731A34">
      <w:pPr>
        <w:spacing w:after="0"/>
        <w:rPr>
          <w:rFonts w:ascii="Calibri" w:eastAsia="Times New Roman" w:hAnsi="Calibri" w:cs="Calibri"/>
          <w:b/>
          <w:sz w:val="32"/>
          <w:szCs w:val="32"/>
          <w:lang w:eastAsia="nb-NO"/>
        </w:rPr>
      </w:pPr>
    </w:p>
    <w:p w:rsidR="00731A34" w:rsidRPr="00157F3A" w:rsidRDefault="00731A34" w:rsidP="00731A34">
      <w:pPr>
        <w:spacing w:after="0"/>
        <w:rPr>
          <w:rFonts w:ascii="Calibri" w:eastAsia="Times New Roman" w:hAnsi="Calibri" w:cs="Calibri"/>
          <w:color w:val="FF0000"/>
          <w:sz w:val="24"/>
          <w:szCs w:val="24"/>
          <w:lang w:eastAsia="nb-NO"/>
        </w:rPr>
      </w:pPr>
      <w:r w:rsidRPr="00731A34">
        <w:rPr>
          <w:rFonts w:ascii="Calibri" w:eastAsia="Times New Roman" w:hAnsi="Calibri" w:cs="Calibri"/>
          <w:b/>
          <w:sz w:val="32"/>
          <w:szCs w:val="32"/>
          <w:lang w:eastAsia="nb-NO"/>
        </w:rPr>
        <w:t>Forord</w:t>
      </w:r>
      <w:r w:rsidR="00157F3A">
        <w:rPr>
          <w:rFonts w:ascii="Calibri" w:eastAsia="Times New Roman" w:hAnsi="Calibri" w:cs="Calibri"/>
          <w:b/>
          <w:sz w:val="32"/>
          <w:szCs w:val="32"/>
          <w:lang w:eastAsia="nb-NO"/>
        </w:rPr>
        <w:t xml:space="preserve"> </w:t>
      </w:r>
      <w:r w:rsidR="00157F3A" w:rsidRPr="00157F3A">
        <w:rPr>
          <w:rFonts w:ascii="Calibri" w:eastAsia="Times New Roman" w:hAnsi="Calibri" w:cs="Calibri"/>
          <w:b/>
          <w:color w:val="FF0000"/>
          <w:sz w:val="32"/>
          <w:szCs w:val="32"/>
          <w:lang w:eastAsia="nb-NO"/>
        </w:rPr>
        <w:t>(skrives nytt)</w:t>
      </w:r>
    </w:p>
    <w:p w:rsidR="00731A34" w:rsidRPr="00731A34" w:rsidRDefault="00731A34" w:rsidP="00731A34">
      <w:pPr>
        <w:spacing w:after="0"/>
        <w:rPr>
          <w:rFonts w:ascii="Calibri" w:eastAsia="Times New Roman" w:hAnsi="Calibri" w:cs="Calibri"/>
          <w:sz w:val="24"/>
          <w:szCs w:val="24"/>
          <w:lang w:eastAsia="nb-NO"/>
        </w:rPr>
      </w:pPr>
    </w:p>
    <w:p w:rsidR="00731A34" w:rsidRDefault="00731A34" w:rsidP="00731A34">
      <w:pPr>
        <w:spacing w:after="0"/>
        <w:rPr>
          <w:rFonts w:ascii="Calibri" w:eastAsia="Times New Roman" w:hAnsi="Calibri" w:cs="Calibri"/>
          <w:sz w:val="24"/>
          <w:szCs w:val="24"/>
          <w:lang w:eastAsia="nb-NO"/>
        </w:rPr>
      </w:pPr>
    </w:p>
    <w:p w:rsidR="00834AE9" w:rsidRDefault="00834AE9" w:rsidP="00731A34">
      <w:pPr>
        <w:spacing w:after="0"/>
        <w:rPr>
          <w:rFonts w:ascii="Calibri" w:eastAsia="Times New Roman" w:hAnsi="Calibri" w:cs="Calibri"/>
          <w:sz w:val="24"/>
          <w:szCs w:val="24"/>
          <w:lang w:eastAsia="nb-NO"/>
        </w:rPr>
      </w:pPr>
    </w:p>
    <w:p w:rsidR="00834AE9" w:rsidRDefault="00834AE9" w:rsidP="00731A34">
      <w:pPr>
        <w:spacing w:after="0"/>
        <w:rPr>
          <w:rFonts w:ascii="Calibri" w:eastAsia="Times New Roman" w:hAnsi="Calibri" w:cs="Calibri"/>
          <w:sz w:val="24"/>
          <w:szCs w:val="24"/>
          <w:lang w:eastAsia="nb-NO"/>
        </w:rPr>
      </w:pPr>
    </w:p>
    <w:p w:rsidR="00834AE9" w:rsidRDefault="00834AE9" w:rsidP="00731A34">
      <w:pPr>
        <w:spacing w:after="0"/>
        <w:rPr>
          <w:rFonts w:ascii="Calibri" w:eastAsia="Times New Roman" w:hAnsi="Calibri" w:cs="Calibri"/>
          <w:sz w:val="24"/>
          <w:szCs w:val="24"/>
          <w:lang w:eastAsia="nb-NO"/>
        </w:rPr>
      </w:pPr>
    </w:p>
    <w:p w:rsidR="00834AE9" w:rsidRDefault="00834AE9" w:rsidP="00731A34">
      <w:pPr>
        <w:spacing w:after="0"/>
        <w:rPr>
          <w:rFonts w:ascii="Calibri" w:eastAsia="Times New Roman" w:hAnsi="Calibri" w:cs="Calibri"/>
          <w:sz w:val="24"/>
          <w:szCs w:val="24"/>
          <w:lang w:eastAsia="nb-NO"/>
        </w:rPr>
      </w:pPr>
    </w:p>
    <w:p w:rsidR="00834AE9" w:rsidRDefault="00834AE9" w:rsidP="00731A34">
      <w:pPr>
        <w:spacing w:after="0"/>
        <w:rPr>
          <w:rFonts w:ascii="Calibri" w:eastAsia="Times New Roman" w:hAnsi="Calibri" w:cs="Calibri"/>
          <w:sz w:val="24"/>
          <w:szCs w:val="24"/>
          <w:lang w:eastAsia="nb-NO"/>
        </w:rPr>
      </w:pPr>
    </w:p>
    <w:p w:rsidR="00834AE9" w:rsidRDefault="00834AE9" w:rsidP="00731A34">
      <w:pPr>
        <w:spacing w:after="0"/>
        <w:rPr>
          <w:rFonts w:ascii="Calibri" w:eastAsia="Times New Roman" w:hAnsi="Calibri" w:cs="Calibri"/>
          <w:sz w:val="24"/>
          <w:szCs w:val="24"/>
          <w:lang w:eastAsia="nb-NO"/>
        </w:rPr>
      </w:pPr>
    </w:p>
    <w:p w:rsidR="00834AE9" w:rsidRDefault="00834AE9" w:rsidP="00731A34">
      <w:pPr>
        <w:spacing w:after="0"/>
        <w:rPr>
          <w:rFonts w:ascii="Calibri" w:eastAsia="Times New Roman" w:hAnsi="Calibri" w:cs="Calibri"/>
          <w:sz w:val="24"/>
          <w:szCs w:val="24"/>
          <w:lang w:eastAsia="nb-NO"/>
        </w:rPr>
      </w:pPr>
    </w:p>
    <w:p w:rsidR="00834AE9" w:rsidRDefault="00834AE9" w:rsidP="00731A34">
      <w:pPr>
        <w:spacing w:after="0"/>
        <w:rPr>
          <w:rFonts w:ascii="Calibri" w:eastAsia="Times New Roman" w:hAnsi="Calibri" w:cs="Calibri"/>
          <w:sz w:val="24"/>
          <w:szCs w:val="24"/>
          <w:lang w:eastAsia="nb-NO"/>
        </w:rPr>
      </w:pPr>
    </w:p>
    <w:p w:rsidR="00834AE9" w:rsidRDefault="00834AE9" w:rsidP="00731A34">
      <w:pPr>
        <w:spacing w:after="0"/>
        <w:rPr>
          <w:rFonts w:ascii="Calibri" w:eastAsia="Times New Roman" w:hAnsi="Calibri" w:cs="Calibri"/>
          <w:sz w:val="24"/>
          <w:szCs w:val="24"/>
          <w:lang w:eastAsia="nb-NO"/>
        </w:rPr>
      </w:pPr>
    </w:p>
    <w:p w:rsidR="00834AE9" w:rsidRDefault="00834AE9" w:rsidP="00731A34">
      <w:pPr>
        <w:spacing w:after="0"/>
        <w:rPr>
          <w:rFonts w:ascii="Calibri" w:eastAsia="Times New Roman" w:hAnsi="Calibri" w:cs="Calibri"/>
          <w:sz w:val="24"/>
          <w:szCs w:val="24"/>
          <w:lang w:eastAsia="nb-NO"/>
        </w:rPr>
      </w:pPr>
    </w:p>
    <w:p w:rsidR="00834AE9" w:rsidRPr="00731A34" w:rsidRDefault="00834AE9" w:rsidP="00731A34">
      <w:pPr>
        <w:spacing w:after="0"/>
        <w:rPr>
          <w:rFonts w:ascii="Calibri" w:eastAsia="Times New Roman" w:hAnsi="Calibri" w:cs="Calibri"/>
          <w:sz w:val="24"/>
          <w:szCs w:val="24"/>
          <w:lang w:eastAsia="nb-NO"/>
        </w:rPr>
      </w:pP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Gunn Randi Fjæstad </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leder i Hedmark trafikksikkerhetsutvalg</w:t>
      </w:r>
    </w:p>
    <w:p w:rsidR="00731A34" w:rsidRPr="00731A34" w:rsidRDefault="00731A34" w:rsidP="00731A34">
      <w:pPr>
        <w:spacing w:before="240" w:after="60"/>
        <w:outlineLvl w:val="5"/>
        <w:rPr>
          <w:rFonts w:ascii="Calibri" w:eastAsia="Times New Roman" w:hAnsi="Calibri" w:cs="Calibri"/>
          <w:b/>
          <w:sz w:val="32"/>
          <w:szCs w:val="32"/>
          <w:lang w:eastAsia="nb-NO"/>
        </w:rPr>
      </w:pPr>
    </w:p>
    <w:p w:rsidR="00731A34" w:rsidRDefault="00731A34" w:rsidP="00731A34">
      <w:pPr>
        <w:spacing w:before="240" w:after="60"/>
        <w:outlineLvl w:val="5"/>
        <w:rPr>
          <w:rFonts w:ascii="Calibri" w:eastAsia="Times New Roman" w:hAnsi="Calibri" w:cs="Calibri"/>
          <w:b/>
          <w:sz w:val="32"/>
          <w:szCs w:val="32"/>
          <w:lang w:eastAsia="nb-NO"/>
        </w:rPr>
      </w:pPr>
    </w:p>
    <w:p w:rsidR="00731A34" w:rsidRDefault="00731A34" w:rsidP="00731A34">
      <w:pPr>
        <w:spacing w:before="240" w:after="60"/>
        <w:outlineLvl w:val="5"/>
        <w:rPr>
          <w:rFonts w:ascii="Calibri" w:eastAsia="Times New Roman" w:hAnsi="Calibri" w:cs="Calibri"/>
          <w:b/>
          <w:sz w:val="32"/>
          <w:szCs w:val="32"/>
          <w:lang w:eastAsia="nb-NO"/>
        </w:rPr>
      </w:pPr>
    </w:p>
    <w:p w:rsidR="00731A34" w:rsidRDefault="00731A34" w:rsidP="00731A34">
      <w:pPr>
        <w:spacing w:before="240" w:after="60"/>
        <w:outlineLvl w:val="5"/>
        <w:rPr>
          <w:rFonts w:ascii="Calibri" w:eastAsia="Times New Roman" w:hAnsi="Calibri" w:cs="Calibri"/>
          <w:b/>
          <w:sz w:val="32"/>
          <w:szCs w:val="32"/>
          <w:lang w:eastAsia="nb-NO"/>
        </w:rPr>
      </w:pPr>
    </w:p>
    <w:p w:rsidR="00731A34" w:rsidRDefault="00731A34" w:rsidP="00731A34">
      <w:pPr>
        <w:spacing w:before="240" w:after="60"/>
        <w:outlineLvl w:val="5"/>
        <w:rPr>
          <w:rFonts w:ascii="Calibri" w:eastAsia="Times New Roman" w:hAnsi="Calibri" w:cs="Calibri"/>
          <w:b/>
          <w:sz w:val="32"/>
          <w:szCs w:val="32"/>
          <w:lang w:eastAsia="nb-NO"/>
        </w:rPr>
      </w:pPr>
    </w:p>
    <w:p w:rsidR="00834AE9" w:rsidRDefault="00834AE9" w:rsidP="00731A34">
      <w:pPr>
        <w:spacing w:before="240" w:after="60"/>
        <w:outlineLvl w:val="5"/>
        <w:rPr>
          <w:rFonts w:ascii="Calibri" w:eastAsia="Times New Roman" w:hAnsi="Calibri" w:cs="Calibri"/>
          <w:b/>
          <w:sz w:val="32"/>
          <w:szCs w:val="32"/>
          <w:lang w:eastAsia="nb-NO"/>
        </w:rPr>
      </w:pPr>
    </w:p>
    <w:p w:rsidR="00834AE9" w:rsidRDefault="00834AE9" w:rsidP="00731A34">
      <w:pPr>
        <w:spacing w:before="240" w:after="60"/>
        <w:outlineLvl w:val="5"/>
        <w:rPr>
          <w:rFonts w:ascii="Calibri" w:eastAsia="Times New Roman" w:hAnsi="Calibri" w:cs="Calibri"/>
          <w:b/>
          <w:sz w:val="32"/>
          <w:szCs w:val="32"/>
          <w:lang w:eastAsia="nb-NO"/>
        </w:rPr>
      </w:pPr>
    </w:p>
    <w:p w:rsidR="00834AE9" w:rsidRDefault="00834AE9" w:rsidP="00731A34">
      <w:pPr>
        <w:spacing w:before="240" w:after="60"/>
        <w:outlineLvl w:val="5"/>
        <w:rPr>
          <w:rFonts w:ascii="Calibri" w:eastAsia="Times New Roman" w:hAnsi="Calibri" w:cs="Calibri"/>
          <w:b/>
          <w:sz w:val="32"/>
          <w:szCs w:val="32"/>
          <w:lang w:eastAsia="nb-NO"/>
        </w:rPr>
      </w:pPr>
    </w:p>
    <w:p w:rsidR="00834AE9" w:rsidRDefault="00834AE9" w:rsidP="00731A34">
      <w:pPr>
        <w:spacing w:before="240" w:after="60"/>
        <w:outlineLvl w:val="5"/>
        <w:rPr>
          <w:rFonts w:ascii="Calibri" w:eastAsia="Times New Roman" w:hAnsi="Calibri" w:cs="Calibri"/>
          <w:b/>
          <w:sz w:val="32"/>
          <w:szCs w:val="32"/>
          <w:lang w:eastAsia="nb-NO"/>
        </w:rPr>
      </w:pPr>
    </w:p>
    <w:p w:rsidR="00834AE9" w:rsidRDefault="00834AE9" w:rsidP="00731A34">
      <w:pPr>
        <w:spacing w:before="240" w:after="60"/>
        <w:outlineLvl w:val="5"/>
        <w:rPr>
          <w:rFonts w:ascii="Calibri" w:eastAsia="Times New Roman" w:hAnsi="Calibri" w:cs="Calibri"/>
          <w:b/>
          <w:sz w:val="32"/>
          <w:szCs w:val="32"/>
          <w:lang w:eastAsia="nb-NO"/>
        </w:rPr>
      </w:pPr>
    </w:p>
    <w:p w:rsidR="00834AE9" w:rsidRDefault="00834AE9" w:rsidP="00731A34">
      <w:pPr>
        <w:spacing w:before="240" w:after="60"/>
        <w:outlineLvl w:val="5"/>
        <w:rPr>
          <w:rFonts w:ascii="Calibri" w:eastAsia="Times New Roman" w:hAnsi="Calibri" w:cs="Calibri"/>
          <w:b/>
          <w:sz w:val="32"/>
          <w:szCs w:val="32"/>
          <w:lang w:eastAsia="nb-NO"/>
        </w:rPr>
      </w:pPr>
    </w:p>
    <w:p w:rsidR="00834AE9" w:rsidRDefault="00834AE9" w:rsidP="00731A34">
      <w:pPr>
        <w:spacing w:before="240" w:after="60"/>
        <w:outlineLvl w:val="5"/>
        <w:rPr>
          <w:rFonts w:ascii="Calibri" w:eastAsia="Times New Roman" w:hAnsi="Calibri" w:cs="Calibri"/>
          <w:b/>
          <w:sz w:val="32"/>
          <w:szCs w:val="32"/>
          <w:lang w:eastAsia="nb-NO"/>
        </w:rPr>
      </w:pPr>
    </w:p>
    <w:p w:rsidR="00AA45DA" w:rsidRPr="00731A34" w:rsidRDefault="00AA45DA" w:rsidP="00731A34">
      <w:pPr>
        <w:spacing w:before="240" w:after="60"/>
        <w:outlineLvl w:val="5"/>
        <w:rPr>
          <w:rFonts w:ascii="Calibri" w:eastAsia="Times New Roman" w:hAnsi="Calibri" w:cs="Calibri"/>
          <w:b/>
          <w:sz w:val="32"/>
          <w:szCs w:val="32"/>
          <w:lang w:eastAsia="nb-NO"/>
        </w:rPr>
      </w:pPr>
    </w:p>
    <w:p w:rsidR="00731A34" w:rsidRPr="00731A34" w:rsidRDefault="00731A34" w:rsidP="00731A34">
      <w:pPr>
        <w:spacing w:before="240" w:after="60"/>
        <w:outlineLvl w:val="5"/>
        <w:rPr>
          <w:rFonts w:ascii="Calibri" w:eastAsia="Times New Roman" w:hAnsi="Calibri" w:cs="Calibri"/>
          <w:b/>
          <w:sz w:val="32"/>
          <w:szCs w:val="32"/>
          <w:lang w:eastAsia="nb-NO"/>
        </w:rPr>
      </w:pPr>
      <w:r w:rsidRPr="00731A34">
        <w:rPr>
          <w:rFonts w:ascii="Calibri" w:eastAsia="Times New Roman" w:hAnsi="Calibri" w:cs="Calibri"/>
          <w:b/>
          <w:sz w:val="32"/>
          <w:szCs w:val="32"/>
          <w:lang w:eastAsia="nb-NO"/>
        </w:rPr>
        <w:lastRenderedPageBreak/>
        <w:t>1. Innledning</w:t>
      </w:r>
    </w:p>
    <w:p w:rsidR="00731A34" w:rsidRPr="00731A34" w:rsidRDefault="00731A34" w:rsidP="00731A34">
      <w:pPr>
        <w:spacing w:after="120"/>
        <w:rPr>
          <w:rFonts w:ascii="Calibri" w:eastAsia="Times New Roman" w:hAnsi="Calibri" w:cs="Calibri"/>
          <w:sz w:val="24"/>
          <w:szCs w:val="24"/>
          <w:lang w:eastAsia="nb-NO"/>
        </w:rPr>
      </w:pPr>
      <w:r w:rsidRPr="00731A34">
        <w:rPr>
          <w:rFonts w:ascii="Calibri" w:eastAsia="Times New Roman" w:hAnsi="Calibri" w:cs="Calibri"/>
          <w:b/>
          <w:sz w:val="24"/>
          <w:szCs w:val="24"/>
          <w:lang w:eastAsia="nb-NO"/>
        </w:rPr>
        <w:t>1.1 HTUs rolle</w:t>
      </w:r>
      <w:r w:rsidRPr="00731A34">
        <w:rPr>
          <w:rFonts w:ascii="Calibri" w:eastAsia="Times New Roman" w:hAnsi="Calibri" w:cs="Calibri"/>
          <w:b/>
          <w:sz w:val="24"/>
          <w:szCs w:val="24"/>
          <w:lang w:eastAsia="nb-NO"/>
        </w:rPr>
        <w:br/>
      </w:r>
      <w:r w:rsidR="004F359B">
        <w:rPr>
          <w:rFonts w:ascii="Calibri" w:eastAsia="Times New Roman" w:hAnsi="Calibri" w:cs="Calibri"/>
          <w:sz w:val="24"/>
          <w:szCs w:val="24"/>
          <w:lang w:eastAsia="nb-NO"/>
        </w:rPr>
        <w:t>I følge vegtrafikklovens § 40</w:t>
      </w:r>
      <w:r w:rsidR="00834AE9">
        <w:rPr>
          <w:rFonts w:ascii="Calibri" w:eastAsia="Times New Roman" w:hAnsi="Calibri" w:cs="Calibri"/>
          <w:sz w:val="24"/>
          <w:szCs w:val="24"/>
          <w:lang w:eastAsia="nb-NO"/>
        </w:rPr>
        <w:t>a har fylkeskommunen ”</w:t>
      </w:r>
      <w:r w:rsidRPr="00731A34">
        <w:rPr>
          <w:rFonts w:ascii="Calibri" w:eastAsia="Times New Roman" w:hAnsi="Calibri" w:cs="Calibri"/>
          <w:sz w:val="24"/>
          <w:szCs w:val="24"/>
          <w:lang w:eastAsia="nb-NO"/>
        </w:rPr>
        <w:t xml:space="preserve">ansvar for å tilrå og samordne tiltak for å fremme </w:t>
      </w:r>
      <w:r w:rsidR="004F359B">
        <w:rPr>
          <w:rFonts w:ascii="Calibri" w:eastAsia="Times New Roman" w:hAnsi="Calibri" w:cs="Calibri"/>
          <w:sz w:val="24"/>
          <w:szCs w:val="24"/>
          <w:lang w:eastAsia="nb-NO"/>
        </w:rPr>
        <w:t xml:space="preserve">trafikksikkerheten i fylket”. </w:t>
      </w:r>
      <w:r w:rsidRPr="00731A34">
        <w:rPr>
          <w:rFonts w:ascii="Calibri" w:eastAsia="Times New Roman" w:hAnsi="Calibri" w:cs="Calibri"/>
          <w:sz w:val="24"/>
          <w:szCs w:val="24"/>
          <w:lang w:eastAsia="nb-NO"/>
        </w:rPr>
        <w:t>Hedmark fylke</w:t>
      </w:r>
      <w:r w:rsidR="004F359B">
        <w:rPr>
          <w:rFonts w:ascii="Calibri" w:eastAsia="Times New Roman" w:hAnsi="Calibri" w:cs="Calibri"/>
          <w:sz w:val="24"/>
          <w:szCs w:val="24"/>
          <w:lang w:eastAsia="nb-NO"/>
        </w:rPr>
        <w:t>sting har delegert ansvaret</w:t>
      </w:r>
      <w:r w:rsidRPr="00731A34">
        <w:rPr>
          <w:rFonts w:ascii="Calibri" w:eastAsia="Times New Roman" w:hAnsi="Calibri" w:cs="Calibri"/>
          <w:sz w:val="24"/>
          <w:szCs w:val="24"/>
          <w:lang w:eastAsia="nb-NO"/>
        </w:rPr>
        <w:t xml:space="preserve"> til Hedmark trafikksikkerhetsutvalg (HTU). HTU består av fem politisk valgte repres</w:t>
      </w:r>
      <w:r w:rsidR="004F359B">
        <w:rPr>
          <w:rFonts w:ascii="Calibri" w:eastAsia="Times New Roman" w:hAnsi="Calibri" w:cs="Calibri"/>
          <w:sz w:val="24"/>
          <w:szCs w:val="24"/>
          <w:lang w:eastAsia="nb-NO"/>
        </w:rPr>
        <w:t>entanter, samt</w:t>
      </w:r>
      <w:r w:rsidRPr="00731A34">
        <w:rPr>
          <w:rFonts w:ascii="Calibri" w:eastAsia="Times New Roman" w:hAnsi="Calibri" w:cs="Calibri"/>
          <w:sz w:val="24"/>
          <w:szCs w:val="24"/>
          <w:lang w:eastAsia="nb-NO"/>
        </w:rPr>
        <w:t xml:space="preserve"> fire rådgivende representanter fra etater</w:t>
      </w:r>
      <w:r w:rsidR="004F359B">
        <w:rPr>
          <w:rFonts w:ascii="Calibri" w:eastAsia="Times New Roman" w:hAnsi="Calibri" w:cs="Calibri"/>
          <w:sz w:val="24"/>
          <w:szCs w:val="24"/>
          <w:lang w:eastAsia="nb-NO"/>
        </w:rPr>
        <w:t xml:space="preserve"> og organisasjoner </w:t>
      </w:r>
      <w:r w:rsidRPr="00731A34">
        <w:rPr>
          <w:rFonts w:ascii="Calibri" w:eastAsia="Times New Roman" w:hAnsi="Calibri" w:cs="Calibri"/>
          <w:sz w:val="24"/>
          <w:szCs w:val="24"/>
          <w:lang w:eastAsia="nb-NO"/>
        </w:rPr>
        <w:t>med trafikksikkerhet</w:t>
      </w:r>
      <w:r w:rsidR="004F359B">
        <w:rPr>
          <w:rFonts w:ascii="Calibri" w:eastAsia="Times New Roman" w:hAnsi="Calibri" w:cs="Calibri"/>
          <w:sz w:val="24"/>
          <w:szCs w:val="24"/>
          <w:lang w:eastAsia="nb-NO"/>
        </w:rPr>
        <w:t xml:space="preserve"> som ansvarsområde</w:t>
      </w:r>
      <w:r w:rsidRPr="00731A34">
        <w:rPr>
          <w:rFonts w:ascii="Calibri" w:eastAsia="Times New Roman" w:hAnsi="Calibri" w:cs="Calibri"/>
          <w:sz w:val="24"/>
          <w:szCs w:val="24"/>
          <w:lang w:eastAsia="nb-NO"/>
        </w:rPr>
        <w:t>.</w:t>
      </w:r>
      <w:r w:rsidR="004F359B">
        <w:rPr>
          <w:rFonts w:ascii="Calibri" w:eastAsia="Times New Roman" w:hAnsi="Calibri" w:cs="Calibri"/>
          <w:sz w:val="24"/>
          <w:szCs w:val="24"/>
          <w:lang w:eastAsia="nb-NO"/>
        </w:rPr>
        <w:t xml:space="preserve"> Utvalget fungerer som en arena for samarbeid og erfaringsutveksling</w:t>
      </w:r>
      <w:r w:rsidRPr="00731A34">
        <w:rPr>
          <w:rFonts w:ascii="Calibri" w:eastAsia="Times New Roman" w:hAnsi="Calibri" w:cs="Calibri"/>
          <w:sz w:val="24"/>
          <w:szCs w:val="24"/>
          <w:lang w:eastAsia="nb-NO"/>
        </w:rPr>
        <w:t xml:space="preserve"> der representanter og aktører ut over de valgt</w:t>
      </w:r>
      <w:r w:rsidR="004F359B">
        <w:rPr>
          <w:rFonts w:ascii="Calibri" w:eastAsia="Times New Roman" w:hAnsi="Calibri" w:cs="Calibri"/>
          <w:sz w:val="24"/>
          <w:szCs w:val="24"/>
          <w:lang w:eastAsia="nb-NO"/>
        </w:rPr>
        <w:t>e</w:t>
      </w:r>
      <w:r w:rsidRPr="00731A34">
        <w:rPr>
          <w:rFonts w:ascii="Calibri" w:eastAsia="Times New Roman" w:hAnsi="Calibri" w:cs="Calibri"/>
          <w:sz w:val="24"/>
          <w:szCs w:val="24"/>
          <w:lang w:eastAsia="nb-NO"/>
        </w:rPr>
        <w:t xml:space="preserve"> deltar i møtene med talerett. </w:t>
      </w:r>
    </w:p>
    <w:p w:rsidR="00731A34" w:rsidRPr="00731A34" w:rsidRDefault="00731A34" w:rsidP="00731A34">
      <w:pPr>
        <w:spacing w:after="120"/>
        <w:rPr>
          <w:rFonts w:ascii="Calibri" w:eastAsia="Times New Roman" w:hAnsi="Calibri" w:cs="Calibri"/>
          <w:b/>
          <w:sz w:val="24"/>
          <w:szCs w:val="24"/>
          <w:lang w:eastAsia="nb-NO"/>
        </w:rPr>
      </w:pPr>
      <w:r w:rsidRPr="00731A34">
        <w:rPr>
          <w:rFonts w:ascii="Calibri" w:eastAsia="Times New Roman" w:hAnsi="Calibri" w:cs="Calibri"/>
          <w:sz w:val="24"/>
          <w:szCs w:val="24"/>
          <w:lang w:eastAsia="nb-NO"/>
        </w:rPr>
        <w:t>Statens vegvesen ivaretar sekretariatsfunksjonen.</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HTUs viktigste oppgaver er:</w:t>
      </w:r>
    </w:p>
    <w:p w:rsidR="00731A34" w:rsidRPr="00731A34" w:rsidRDefault="00731A34" w:rsidP="00731A34">
      <w:pPr>
        <w:numPr>
          <w:ilvl w:val="0"/>
          <w:numId w:val="1"/>
        </w:numPr>
        <w:spacing w:after="0" w:line="276" w:lineRule="auto"/>
        <w:ind w:left="36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Samordne og være pådriver i trafikksikkerhetsarbeidet i fylket</w:t>
      </w:r>
    </w:p>
    <w:p w:rsidR="00731A34" w:rsidRPr="00731A34" w:rsidRDefault="00731A34" w:rsidP="00731A34">
      <w:pPr>
        <w:numPr>
          <w:ilvl w:val="0"/>
          <w:numId w:val="1"/>
        </w:numPr>
        <w:spacing w:after="0" w:line="276" w:lineRule="auto"/>
        <w:ind w:left="36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Uttale seg i saker som har betydning for trafikksikkerheten</w:t>
      </w:r>
    </w:p>
    <w:p w:rsidR="00731A34" w:rsidRPr="00731A34" w:rsidRDefault="00731A34" w:rsidP="00731A34">
      <w:pPr>
        <w:numPr>
          <w:ilvl w:val="0"/>
          <w:numId w:val="1"/>
        </w:numPr>
        <w:spacing w:after="0" w:line="276" w:lineRule="auto"/>
        <w:ind w:left="36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Stimulere og støtte det kommunale trafikksikkerhetsarbeidet</w:t>
      </w:r>
    </w:p>
    <w:p w:rsidR="00731A34" w:rsidRPr="00731A34" w:rsidRDefault="00731A34" w:rsidP="00731A34">
      <w:pPr>
        <w:numPr>
          <w:ilvl w:val="0"/>
          <w:numId w:val="1"/>
        </w:numPr>
        <w:spacing w:after="0" w:line="276" w:lineRule="auto"/>
        <w:ind w:left="36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Støtte og oppmuntre det frivillige trafikksikkerhetsarbeidet</w:t>
      </w:r>
    </w:p>
    <w:p w:rsidR="00731A34" w:rsidRPr="00731A34" w:rsidRDefault="00731A34" w:rsidP="00731A34">
      <w:pPr>
        <w:numPr>
          <w:ilvl w:val="0"/>
          <w:numId w:val="1"/>
        </w:numPr>
        <w:spacing w:after="0" w:line="276" w:lineRule="auto"/>
        <w:ind w:left="36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Informere om ulykkessituasjonen og tiltak som blir satt i verk</w:t>
      </w:r>
    </w:p>
    <w:p w:rsidR="00731A34" w:rsidRPr="00731A34" w:rsidRDefault="00731A34" w:rsidP="00731A34">
      <w:pPr>
        <w:numPr>
          <w:ilvl w:val="0"/>
          <w:numId w:val="1"/>
        </w:numPr>
        <w:spacing w:after="0" w:line="276" w:lineRule="auto"/>
        <w:ind w:left="36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Ta initiativ til kampanjer og aksjoner</w:t>
      </w:r>
    </w:p>
    <w:p w:rsidR="00731A34" w:rsidRPr="00731A34" w:rsidRDefault="00731A34" w:rsidP="00731A34">
      <w:pPr>
        <w:numPr>
          <w:ilvl w:val="0"/>
          <w:numId w:val="1"/>
        </w:numPr>
        <w:spacing w:after="0" w:line="276" w:lineRule="auto"/>
        <w:ind w:left="36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Utarbeide fireårige handlingsprogram</w:t>
      </w:r>
    </w:p>
    <w:p w:rsidR="00731A34" w:rsidRPr="00731A34" w:rsidRDefault="00731A34" w:rsidP="00731A34">
      <w:pPr>
        <w:spacing w:after="0"/>
        <w:rPr>
          <w:rFonts w:ascii="Calibri" w:eastAsia="Times New Roman" w:hAnsi="Calibri" w:cs="Calibri"/>
          <w:sz w:val="24"/>
          <w:szCs w:val="24"/>
          <w:lang w:eastAsia="nb-NO"/>
        </w:rPr>
      </w:pPr>
    </w:p>
    <w:p w:rsidR="00731A34" w:rsidRPr="00731A34" w:rsidRDefault="00731A34" w:rsidP="00731A34">
      <w:pPr>
        <w:spacing w:after="120"/>
        <w:rPr>
          <w:rFonts w:ascii="Calibri" w:eastAsia="Times New Roman" w:hAnsi="Calibri" w:cs="Calibri"/>
          <w:b/>
          <w:sz w:val="24"/>
          <w:szCs w:val="24"/>
          <w:lang w:eastAsia="nb-NO"/>
        </w:rPr>
      </w:pPr>
    </w:p>
    <w:p w:rsidR="00731A34" w:rsidRPr="00731A34" w:rsidRDefault="00731A34" w:rsidP="00731A34">
      <w:pPr>
        <w:spacing w:after="120"/>
        <w:rPr>
          <w:rFonts w:ascii="Calibri" w:eastAsia="Times New Roman" w:hAnsi="Calibri" w:cs="Calibri"/>
          <w:sz w:val="24"/>
          <w:szCs w:val="24"/>
          <w:lang w:eastAsia="nb-NO"/>
        </w:rPr>
      </w:pPr>
      <w:r w:rsidRPr="00731A34">
        <w:rPr>
          <w:rFonts w:ascii="Calibri" w:eastAsia="Times New Roman" w:hAnsi="Calibri" w:cs="Calibri"/>
          <w:b/>
          <w:sz w:val="24"/>
          <w:szCs w:val="24"/>
          <w:lang w:eastAsia="nb-NO"/>
        </w:rPr>
        <w:t>1.2 Hensikten med trafikksikkerhetsplanen</w:t>
      </w:r>
      <w:r w:rsidRPr="00731A34">
        <w:rPr>
          <w:rFonts w:ascii="Calibri" w:eastAsia="Times New Roman" w:hAnsi="Calibri" w:cs="Calibri"/>
          <w:b/>
          <w:sz w:val="24"/>
          <w:szCs w:val="24"/>
          <w:lang w:eastAsia="nb-NO"/>
        </w:rPr>
        <w:br/>
      </w:r>
      <w:r w:rsidR="004F359B">
        <w:rPr>
          <w:rFonts w:ascii="Calibri" w:eastAsia="Times New Roman" w:hAnsi="Calibri" w:cs="Calibri"/>
          <w:sz w:val="24"/>
          <w:szCs w:val="24"/>
          <w:lang w:eastAsia="nb-NO"/>
        </w:rPr>
        <w:t>Hed</w:t>
      </w:r>
      <w:r w:rsidR="00834AE9">
        <w:rPr>
          <w:rFonts w:ascii="Calibri" w:eastAsia="Times New Roman" w:hAnsi="Calibri" w:cs="Calibri"/>
          <w:sz w:val="24"/>
          <w:szCs w:val="24"/>
          <w:lang w:eastAsia="nb-NO"/>
        </w:rPr>
        <w:t>mark fylkes trafikksikkerhetspla</w:t>
      </w:r>
      <w:r w:rsidR="004F359B">
        <w:rPr>
          <w:rFonts w:ascii="Calibri" w:eastAsia="Times New Roman" w:hAnsi="Calibri" w:cs="Calibri"/>
          <w:sz w:val="24"/>
          <w:szCs w:val="24"/>
          <w:lang w:eastAsia="nb-NO"/>
        </w:rPr>
        <w:t>n</w:t>
      </w:r>
      <w:r w:rsidRPr="00731A34">
        <w:rPr>
          <w:rFonts w:ascii="Calibri" w:eastAsia="Times New Roman" w:hAnsi="Calibri" w:cs="Calibri"/>
          <w:sz w:val="24"/>
          <w:szCs w:val="24"/>
          <w:lang w:eastAsia="nb-NO"/>
        </w:rPr>
        <w:t xml:space="preserve"> er HTUs redskap for å samordne og følge opp trafikksikkerhetsarbeidet i Hedmark.</w:t>
      </w:r>
      <w:r w:rsidRPr="00731A34">
        <w:rPr>
          <w:rFonts w:ascii="Calibri" w:eastAsia="Times New Roman" w:hAnsi="Calibri" w:cs="Calibri"/>
          <w:i/>
          <w:sz w:val="24"/>
          <w:szCs w:val="24"/>
          <w:lang w:eastAsia="nb-NO"/>
        </w:rPr>
        <w:t xml:space="preserve"> </w:t>
      </w:r>
      <w:r w:rsidRPr="00731A34">
        <w:rPr>
          <w:rFonts w:ascii="Calibri" w:eastAsia="Times New Roman" w:hAnsi="Calibri" w:cs="Calibri"/>
          <w:sz w:val="24"/>
          <w:szCs w:val="24"/>
          <w:lang w:eastAsia="nb-NO"/>
        </w:rPr>
        <w:t>Planen skal angi mål og strategier, basert på nasjonale føringer og den reelle ulykkessituasjonen</w:t>
      </w:r>
      <w:r w:rsidR="004F359B">
        <w:rPr>
          <w:rFonts w:ascii="Calibri" w:eastAsia="Times New Roman" w:hAnsi="Calibri" w:cs="Calibri"/>
          <w:sz w:val="24"/>
          <w:szCs w:val="24"/>
          <w:lang w:eastAsia="nb-NO"/>
        </w:rPr>
        <w:t xml:space="preserve"> i fylket</w:t>
      </w:r>
      <w:r w:rsidRPr="00731A34">
        <w:rPr>
          <w:rFonts w:ascii="Calibri" w:eastAsia="Times New Roman" w:hAnsi="Calibri" w:cs="Calibri"/>
          <w:sz w:val="24"/>
          <w:szCs w:val="24"/>
          <w:lang w:eastAsia="nb-NO"/>
        </w:rPr>
        <w:t>. Planen danner grunnlag for konkrete tiltaksplaner. Tiltaksplan utarbeides for perioder på to år og fordeler de ulike aktørenes ansvar for gjennomføring innenfor gitte frister og rammer.</w:t>
      </w:r>
    </w:p>
    <w:p w:rsidR="00731A34" w:rsidRPr="00731A34" w:rsidRDefault="00731A34" w:rsidP="00731A34">
      <w:pPr>
        <w:spacing w:after="12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Nasjonal </w:t>
      </w:r>
      <w:r w:rsidR="00E95F61">
        <w:rPr>
          <w:rFonts w:ascii="Calibri" w:eastAsia="Times New Roman" w:hAnsi="Calibri" w:cs="Calibri"/>
          <w:sz w:val="24"/>
          <w:szCs w:val="24"/>
          <w:lang w:eastAsia="nb-NO"/>
        </w:rPr>
        <w:t xml:space="preserve">transportplan (NTP), Nasjonal tiltaksplan for trafikksikkerhet på veg </w:t>
      </w:r>
      <w:r w:rsidRPr="00731A34">
        <w:rPr>
          <w:rFonts w:ascii="Calibri" w:eastAsia="Times New Roman" w:hAnsi="Calibri" w:cs="Calibri"/>
          <w:sz w:val="24"/>
          <w:szCs w:val="24"/>
          <w:lang w:eastAsia="nb-NO"/>
        </w:rPr>
        <w:t>og Regional samferdselsplan 2012 – 2021</w:t>
      </w:r>
      <w:r w:rsidRPr="00731A34">
        <w:rPr>
          <w:rFonts w:ascii="Calibri" w:eastAsia="Times New Roman" w:hAnsi="Calibri" w:cs="Calibri"/>
          <w:color w:val="FF0000"/>
          <w:sz w:val="24"/>
          <w:szCs w:val="24"/>
          <w:lang w:eastAsia="nb-NO"/>
        </w:rPr>
        <w:t xml:space="preserve"> </w:t>
      </w:r>
      <w:r w:rsidRPr="00731A34">
        <w:rPr>
          <w:rFonts w:ascii="Calibri" w:eastAsia="Times New Roman" w:hAnsi="Calibri" w:cs="Calibri"/>
          <w:sz w:val="24"/>
          <w:szCs w:val="24"/>
          <w:lang w:eastAsia="nb-NO"/>
        </w:rPr>
        <w:t>er sentrale dokumenter som legges til grunn for utarbeidelsen av denne trafikksikkerhetsplanen.</w:t>
      </w:r>
    </w:p>
    <w:p w:rsidR="00731A34" w:rsidRPr="00731A34" w:rsidRDefault="00731A34" w:rsidP="00731A34">
      <w:pPr>
        <w:spacing w:after="12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Trafikks</w:t>
      </w:r>
      <w:r w:rsidR="00E95F61">
        <w:rPr>
          <w:rFonts w:ascii="Calibri" w:eastAsia="Times New Roman" w:hAnsi="Calibri" w:cs="Calibri"/>
          <w:sz w:val="24"/>
          <w:szCs w:val="24"/>
          <w:lang w:eastAsia="nb-NO"/>
        </w:rPr>
        <w:t>ikkerhetsplan Hedmark fylke 2018 - 2021</w:t>
      </w:r>
      <w:r w:rsidRPr="00731A34">
        <w:rPr>
          <w:rFonts w:ascii="Calibri" w:eastAsia="Times New Roman" w:hAnsi="Calibri" w:cs="Calibri"/>
          <w:sz w:val="24"/>
          <w:szCs w:val="24"/>
          <w:lang w:eastAsia="nb-NO"/>
        </w:rPr>
        <w:t xml:space="preserve"> er behandlet og godkjent av:</w:t>
      </w:r>
    </w:p>
    <w:p w:rsidR="00731A34" w:rsidRPr="00731A34" w:rsidRDefault="00731A34" w:rsidP="00731A34">
      <w:pPr>
        <w:numPr>
          <w:ilvl w:val="0"/>
          <w:numId w:val="6"/>
        </w:numPr>
        <w:spacing w:after="12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Hedmark trafikksikkerhetsutvalg i møte </w:t>
      </w:r>
      <w:r w:rsidR="006D057A">
        <w:rPr>
          <w:rFonts w:ascii="Calibri" w:eastAsia="Times New Roman" w:hAnsi="Calibri" w:cs="Calibri"/>
          <w:sz w:val="24"/>
          <w:szCs w:val="24"/>
          <w:lang w:eastAsia="nb-NO"/>
        </w:rPr>
        <w:t>30. november 2017</w:t>
      </w:r>
    </w:p>
    <w:p w:rsidR="00731A34" w:rsidRPr="00731A34" w:rsidRDefault="00731A34" w:rsidP="00731A34">
      <w:pPr>
        <w:numPr>
          <w:ilvl w:val="0"/>
          <w:numId w:val="6"/>
        </w:numPr>
        <w:spacing w:after="120" w:line="276" w:lineRule="auto"/>
        <w:rPr>
          <w:rFonts w:ascii="Calibri" w:eastAsia="Times New Roman" w:hAnsi="Calibri" w:cs="Calibri"/>
          <w:b/>
          <w:sz w:val="32"/>
          <w:szCs w:val="32"/>
          <w:lang w:eastAsia="nb-NO"/>
        </w:rPr>
      </w:pPr>
      <w:r w:rsidRPr="00731A34">
        <w:rPr>
          <w:rFonts w:ascii="Calibri" w:eastAsia="Times New Roman" w:hAnsi="Calibri" w:cs="Calibri"/>
          <w:sz w:val="24"/>
          <w:szCs w:val="24"/>
          <w:lang w:eastAsia="nb-NO"/>
        </w:rPr>
        <w:t xml:space="preserve">Hedmark fylkesting i møte </w:t>
      </w:r>
    </w:p>
    <w:p w:rsidR="00731A34" w:rsidRPr="00731A34" w:rsidRDefault="00731A34" w:rsidP="00731A34">
      <w:pPr>
        <w:spacing w:after="120"/>
        <w:rPr>
          <w:rFonts w:ascii="Calibri" w:eastAsia="Times New Roman" w:hAnsi="Calibri" w:cs="Calibri"/>
          <w:b/>
          <w:sz w:val="32"/>
          <w:szCs w:val="32"/>
          <w:lang w:eastAsia="nb-NO"/>
        </w:rPr>
      </w:pPr>
    </w:p>
    <w:p w:rsidR="00731A34" w:rsidRPr="00731A34" w:rsidRDefault="00731A34" w:rsidP="00731A34">
      <w:pPr>
        <w:spacing w:after="120"/>
        <w:rPr>
          <w:rFonts w:ascii="Calibri" w:eastAsia="Times New Roman" w:hAnsi="Calibri" w:cs="Calibri"/>
          <w:b/>
          <w:sz w:val="32"/>
          <w:szCs w:val="32"/>
          <w:lang w:eastAsia="nb-NO"/>
        </w:rPr>
      </w:pPr>
      <w:r w:rsidRPr="00731A34">
        <w:rPr>
          <w:rFonts w:ascii="Calibri" w:eastAsia="Times New Roman" w:hAnsi="Calibri" w:cs="Calibri"/>
          <w:b/>
          <w:sz w:val="32"/>
          <w:szCs w:val="32"/>
          <w:lang w:eastAsia="nb-NO"/>
        </w:rPr>
        <w:t>2. Situasjonsbeskrivelse for Hedmark</w:t>
      </w:r>
    </w:p>
    <w:p w:rsidR="00946C6B" w:rsidRDefault="00731A34" w:rsidP="00731A34">
      <w:pPr>
        <w:spacing w:after="120"/>
        <w:rPr>
          <w:rFonts w:ascii="Calibri" w:eastAsia="Times New Roman" w:hAnsi="Calibri" w:cs="Calibri"/>
          <w:sz w:val="24"/>
          <w:szCs w:val="24"/>
          <w:lang w:eastAsia="nb-NO"/>
        </w:rPr>
      </w:pPr>
      <w:r w:rsidRPr="00731A34">
        <w:rPr>
          <w:rFonts w:ascii="Calibri" w:eastAsia="Times New Roman" w:hAnsi="Calibri" w:cs="Calibri"/>
          <w:b/>
          <w:sz w:val="24"/>
          <w:szCs w:val="24"/>
          <w:lang w:eastAsia="nb-NO"/>
        </w:rPr>
        <w:t>2.1 6 600 kilometer offentlig veg</w:t>
      </w:r>
      <w:r w:rsidRPr="00731A34">
        <w:rPr>
          <w:rFonts w:ascii="Calibri" w:eastAsia="Times New Roman" w:hAnsi="Calibri" w:cs="Calibri"/>
          <w:b/>
          <w:sz w:val="24"/>
          <w:szCs w:val="24"/>
          <w:lang w:eastAsia="nb-NO"/>
        </w:rPr>
        <w:br/>
      </w:r>
      <w:r w:rsidR="00E95F61" w:rsidRPr="00E95F61">
        <w:rPr>
          <w:rFonts w:ascii="Calibri" w:eastAsia="Times New Roman" w:hAnsi="Calibri" w:cs="Calibri"/>
          <w:sz w:val="24"/>
          <w:szCs w:val="24"/>
          <w:lang w:eastAsia="nb-NO"/>
        </w:rPr>
        <w:t>Hedmark er No</w:t>
      </w:r>
      <w:r w:rsidR="00157F3A">
        <w:rPr>
          <w:rFonts w:ascii="Calibri" w:eastAsia="Times New Roman" w:hAnsi="Calibri" w:cs="Calibri"/>
          <w:sz w:val="24"/>
          <w:szCs w:val="24"/>
          <w:lang w:eastAsia="nb-NO"/>
        </w:rPr>
        <w:t>rges største vegfylke med 28 195 kilometer</w:t>
      </w:r>
      <w:r w:rsidR="00E95F61" w:rsidRPr="00E95F61">
        <w:rPr>
          <w:rFonts w:ascii="Calibri" w:eastAsia="Times New Roman" w:hAnsi="Calibri" w:cs="Calibri"/>
          <w:sz w:val="24"/>
          <w:szCs w:val="24"/>
          <w:lang w:eastAsia="nb-NO"/>
        </w:rPr>
        <w:t xml:space="preserve"> veg inkludert </w:t>
      </w:r>
      <w:r w:rsidR="00E95F61">
        <w:rPr>
          <w:rFonts w:ascii="Calibri" w:eastAsia="Times New Roman" w:hAnsi="Calibri" w:cs="Calibri"/>
          <w:sz w:val="24"/>
          <w:szCs w:val="24"/>
          <w:lang w:eastAsia="nb-NO"/>
        </w:rPr>
        <w:t>private veger og skogsbilveger.</w:t>
      </w:r>
      <w:r w:rsidR="00AB5BCA">
        <w:rPr>
          <w:rFonts w:ascii="Calibri" w:eastAsia="Times New Roman" w:hAnsi="Calibri" w:cs="Calibri"/>
          <w:sz w:val="24"/>
          <w:szCs w:val="24"/>
          <w:lang w:eastAsia="nb-NO"/>
        </w:rPr>
        <w:t xml:space="preserve"> 6656</w:t>
      </w:r>
      <w:r w:rsidR="00E95F61" w:rsidRPr="00731A34">
        <w:rPr>
          <w:rFonts w:ascii="Calibri" w:eastAsia="Times New Roman" w:hAnsi="Calibri" w:cs="Calibri"/>
          <w:sz w:val="24"/>
          <w:szCs w:val="24"/>
          <w:lang w:eastAsia="nb-NO"/>
        </w:rPr>
        <w:t xml:space="preserve"> kilometer </w:t>
      </w:r>
      <w:r w:rsidR="00E95F61">
        <w:rPr>
          <w:rFonts w:ascii="Calibri" w:eastAsia="Times New Roman" w:hAnsi="Calibri" w:cs="Calibri"/>
          <w:sz w:val="24"/>
          <w:szCs w:val="24"/>
          <w:lang w:eastAsia="nb-NO"/>
        </w:rPr>
        <w:t xml:space="preserve">er </w:t>
      </w:r>
      <w:r w:rsidR="00E95F61" w:rsidRPr="00731A34">
        <w:rPr>
          <w:rFonts w:ascii="Calibri" w:eastAsia="Times New Roman" w:hAnsi="Calibri" w:cs="Calibri"/>
          <w:sz w:val="24"/>
          <w:szCs w:val="24"/>
          <w:lang w:eastAsia="nb-NO"/>
        </w:rPr>
        <w:t xml:space="preserve">offentlig veg. </w:t>
      </w:r>
      <w:r w:rsidR="00E95F61" w:rsidRPr="00E95F61">
        <w:rPr>
          <w:rFonts w:ascii="Calibri" w:eastAsia="Times New Roman" w:hAnsi="Calibri" w:cs="Calibri"/>
          <w:sz w:val="24"/>
          <w:szCs w:val="24"/>
          <w:lang w:eastAsia="nb-NO"/>
        </w:rPr>
        <w:t>Av dette utgjør</w:t>
      </w:r>
      <w:r w:rsidR="00157F3A">
        <w:rPr>
          <w:rFonts w:ascii="Calibri" w:eastAsia="Times New Roman" w:hAnsi="Calibri" w:cs="Calibri"/>
          <w:sz w:val="24"/>
          <w:szCs w:val="24"/>
          <w:lang w:eastAsia="nb-NO"/>
        </w:rPr>
        <w:t xml:space="preserve"> europavegene 180 km,</w:t>
      </w:r>
      <w:r w:rsidR="00E95F61" w:rsidRPr="00E95F61">
        <w:rPr>
          <w:rFonts w:ascii="Calibri" w:eastAsia="Times New Roman" w:hAnsi="Calibri" w:cs="Calibri"/>
          <w:sz w:val="24"/>
          <w:szCs w:val="24"/>
          <w:lang w:eastAsia="nb-NO"/>
        </w:rPr>
        <w:t xml:space="preserve"> riksveg</w:t>
      </w:r>
      <w:r w:rsidR="0010585C">
        <w:rPr>
          <w:rFonts w:ascii="Calibri" w:eastAsia="Times New Roman" w:hAnsi="Calibri" w:cs="Calibri"/>
          <w:sz w:val="24"/>
          <w:szCs w:val="24"/>
          <w:lang w:eastAsia="nb-NO"/>
        </w:rPr>
        <w:t>ene 543</w:t>
      </w:r>
      <w:r w:rsidR="00FF7CA0">
        <w:rPr>
          <w:rFonts w:ascii="Calibri" w:eastAsia="Times New Roman" w:hAnsi="Calibri" w:cs="Calibri"/>
          <w:sz w:val="24"/>
          <w:szCs w:val="24"/>
          <w:lang w:eastAsia="nb-NO"/>
        </w:rPr>
        <w:t xml:space="preserve"> km og fylkesvegene 3 </w:t>
      </w:r>
      <w:r w:rsidR="00AB5BCA">
        <w:rPr>
          <w:rFonts w:ascii="Calibri" w:eastAsia="Times New Roman" w:hAnsi="Calibri" w:cs="Calibri"/>
          <w:sz w:val="24"/>
          <w:szCs w:val="24"/>
          <w:lang w:eastAsia="nb-NO"/>
        </w:rPr>
        <w:t>865</w:t>
      </w:r>
      <w:r w:rsidR="00E95F61" w:rsidRPr="00E95F61">
        <w:rPr>
          <w:rFonts w:ascii="Calibri" w:eastAsia="Times New Roman" w:hAnsi="Calibri" w:cs="Calibri"/>
          <w:sz w:val="24"/>
          <w:szCs w:val="24"/>
          <w:lang w:eastAsia="nb-NO"/>
        </w:rPr>
        <w:t xml:space="preserve"> km. Omtrent en fjerdedel av fylkesveg</w:t>
      </w:r>
      <w:r w:rsidR="00E95F61">
        <w:rPr>
          <w:rFonts w:ascii="Calibri" w:eastAsia="Times New Roman" w:hAnsi="Calibri" w:cs="Calibri"/>
          <w:sz w:val="24"/>
          <w:szCs w:val="24"/>
          <w:lang w:eastAsia="nb-NO"/>
        </w:rPr>
        <w:t xml:space="preserve">nettet i Hedmark er grusveger. </w:t>
      </w:r>
      <w:r w:rsidRPr="00731A34">
        <w:rPr>
          <w:rFonts w:ascii="Calibri" w:eastAsia="Times New Roman" w:hAnsi="Calibri" w:cs="Calibri"/>
          <w:sz w:val="24"/>
          <w:szCs w:val="24"/>
          <w:lang w:eastAsia="nb-NO"/>
        </w:rPr>
        <w:t>Riks- og europavegene utgjør det overordnede nasjonale vegsystemet. De knytter sammen landsdeler og regioner og forbinder Norge med utlandet. R</w:t>
      </w:r>
      <w:r w:rsidRPr="00731A34">
        <w:rPr>
          <w:rFonts w:ascii="Calibri" w:eastAsia="Times New Roman" w:hAnsi="Calibri" w:cs="Calibri"/>
          <w:color w:val="000000"/>
          <w:sz w:val="24"/>
          <w:szCs w:val="24"/>
          <w:lang w:eastAsia="nb-NO"/>
        </w:rPr>
        <w:t>iksveg 25, riksveg 2 og riksveg 3 er statens ansvar i Hedmark, sammen med</w:t>
      </w:r>
      <w:r w:rsidR="00E95F61">
        <w:rPr>
          <w:rFonts w:ascii="Calibri" w:eastAsia="Times New Roman" w:hAnsi="Calibri" w:cs="Calibri"/>
          <w:color w:val="000000"/>
          <w:sz w:val="24"/>
          <w:szCs w:val="24"/>
          <w:lang w:eastAsia="nb-NO"/>
        </w:rPr>
        <w:t xml:space="preserve"> E6 og E16</w:t>
      </w:r>
      <w:r w:rsidRPr="00731A34">
        <w:rPr>
          <w:rFonts w:ascii="Calibri" w:eastAsia="Times New Roman" w:hAnsi="Calibri" w:cs="Calibri"/>
          <w:color w:val="000000"/>
          <w:sz w:val="24"/>
          <w:szCs w:val="24"/>
          <w:lang w:eastAsia="nb-NO"/>
        </w:rPr>
        <w:t>.</w:t>
      </w:r>
      <w:r w:rsidRPr="00731A34">
        <w:rPr>
          <w:rFonts w:ascii="Calibri" w:eastAsia="Times New Roman" w:hAnsi="Calibri" w:cs="Calibri"/>
          <w:sz w:val="24"/>
          <w:szCs w:val="24"/>
          <w:lang w:eastAsia="nb-NO"/>
        </w:rPr>
        <w:t xml:space="preserve"> </w:t>
      </w:r>
    </w:p>
    <w:p w:rsidR="00731A34" w:rsidRPr="00731A34" w:rsidRDefault="00731A34" w:rsidP="00731A34">
      <w:pPr>
        <w:spacing w:after="12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lastRenderedPageBreak/>
        <w:t xml:space="preserve">Bare Nordland fylke har et lengre riks- og fylkesvegnett enn Hedmark. </w:t>
      </w:r>
    </w:p>
    <w:p w:rsidR="00731A34" w:rsidRDefault="00FF7CA0" w:rsidP="00731A34">
      <w:pPr>
        <w:spacing w:after="120"/>
        <w:rPr>
          <w:rFonts w:ascii="Calibri" w:eastAsia="Times New Roman" w:hAnsi="Calibri" w:cs="Calibri"/>
          <w:sz w:val="24"/>
          <w:szCs w:val="24"/>
          <w:lang w:eastAsia="nb-NO"/>
        </w:rPr>
      </w:pPr>
      <w:r>
        <w:rPr>
          <w:rFonts w:ascii="Calibri" w:eastAsia="Times New Roman" w:hAnsi="Calibri" w:cs="Calibri"/>
          <w:sz w:val="24"/>
          <w:szCs w:val="24"/>
          <w:lang w:eastAsia="nb-NO"/>
        </w:rPr>
        <w:t>Andelen kommunal veg er 2073</w:t>
      </w:r>
      <w:r w:rsidR="00731A34" w:rsidRPr="00731A34">
        <w:rPr>
          <w:rFonts w:ascii="Calibri" w:eastAsia="Times New Roman" w:hAnsi="Calibri" w:cs="Calibri"/>
          <w:sz w:val="24"/>
          <w:szCs w:val="24"/>
          <w:lang w:eastAsia="nb-NO"/>
        </w:rPr>
        <w:t xml:space="preserve"> kilometer. </w:t>
      </w:r>
    </w:p>
    <w:p w:rsidR="00FF7CA0" w:rsidRDefault="00FF7CA0" w:rsidP="00731A34">
      <w:pPr>
        <w:spacing w:after="120"/>
        <w:rPr>
          <w:rFonts w:ascii="Calibri" w:eastAsia="Times New Roman" w:hAnsi="Calibri" w:cs="Calibri"/>
          <w:sz w:val="24"/>
          <w:szCs w:val="24"/>
          <w:lang w:eastAsia="nb-NO"/>
        </w:rPr>
      </w:pPr>
      <w:r>
        <w:rPr>
          <w:rFonts w:ascii="Calibri" w:eastAsia="Times New Roman" w:hAnsi="Calibri" w:cs="Calibri"/>
          <w:sz w:val="24"/>
          <w:szCs w:val="24"/>
          <w:lang w:eastAsia="nb-NO"/>
        </w:rPr>
        <w:t>At Hedmark er et stort skogfylke og avhengig av god adkomst til ressurse</w:t>
      </w:r>
      <w:r w:rsidR="0010585C">
        <w:rPr>
          <w:rFonts w:ascii="Calibri" w:eastAsia="Times New Roman" w:hAnsi="Calibri" w:cs="Calibri"/>
          <w:sz w:val="24"/>
          <w:szCs w:val="24"/>
          <w:lang w:eastAsia="nb-NO"/>
        </w:rPr>
        <w:t>ne i skogen gjenspeiles i 11 704</w:t>
      </w:r>
      <w:r>
        <w:rPr>
          <w:rFonts w:ascii="Calibri" w:eastAsia="Times New Roman" w:hAnsi="Calibri" w:cs="Calibri"/>
          <w:sz w:val="24"/>
          <w:szCs w:val="24"/>
          <w:lang w:eastAsia="nb-NO"/>
        </w:rPr>
        <w:t xml:space="preserve"> km skogsbilveger.</w:t>
      </w:r>
    </w:p>
    <w:p w:rsidR="00731A34" w:rsidRPr="00731A34" w:rsidRDefault="00AB5BCA" w:rsidP="00731A34">
      <w:pPr>
        <w:tabs>
          <w:tab w:val="left" w:pos="2268"/>
          <w:tab w:val="left" w:pos="4536"/>
        </w:tabs>
        <w:spacing w:after="0"/>
        <w:rPr>
          <w:rFonts w:ascii="Calibri" w:eastAsia="Times New Roman" w:hAnsi="Calibri" w:cs="Calibri"/>
          <w:color w:val="000000"/>
          <w:sz w:val="24"/>
          <w:szCs w:val="24"/>
          <w:lang w:eastAsia="nb-NO"/>
        </w:rPr>
      </w:pPr>
      <w:r>
        <w:rPr>
          <w:rFonts w:ascii="Calibri" w:eastAsia="Times New Roman" w:hAnsi="Calibri" w:cs="Calibri"/>
          <w:noProof/>
          <w:color w:val="000000"/>
          <w:sz w:val="24"/>
          <w:szCs w:val="24"/>
          <w:lang w:eastAsia="nb-NO"/>
        </w:rPr>
        <w:drawing>
          <wp:inline distT="0" distB="0" distL="0" distR="0" wp14:anchorId="399A0893">
            <wp:extent cx="5800725" cy="2961640"/>
            <wp:effectExtent l="0" t="0" r="9525"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5605" cy="2994765"/>
                    </a:xfrm>
                    <a:prstGeom prst="rect">
                      <a:avLst/>
                    </a:prstGeom>
                    <a:noFill/>
                  </pic:spPr>
                </pic:pic>
              </a:graphicData>
            </a:graphic>
          </wp:inline>
        </w:drawing>
      </w:r>
    </w:p>
    <w:p w:rsidR="00731A34" w:rsidRPr="00731A34" w:rsidRDefault="00731A34" w:rsidP="00731A34">
      <w:pPr>
        <w:tabs>
          <w:tab w:val="left" w:pos="2268"/>
          <w:tab w:val="left" w:pos="4536"/>
        </w:tabs>
        <w:spacing w:after="0"/>
        <w:rPr>
          <w:rFonts w:ascii="Calibri" w:eastAsia="Times New Roman" w:hAnsi="Calibri" w:cs="Calibri"/>
          <w:color w:val="000000"/>
          <w:sz w:val="24"/>
          <w:szCs w:val="24"/>
          <w:lang w:eastAsia="nb-NO"/>
        </w:rPr>
      </w:pPr>
    </w:p>
    <w:p w:rsidR="00731A34" w:rsidRPr="00731A34" w:rsidRDefault="00731A34" w:rsidP="00731A34">
      <w:pPr>
        <w:tabs>
          <w:tab w:val="left" w:pos="2268"/>
          <w:tab w:val="left" w:pos="4536"/>
        </w:tabs>
        <w:spacing w:after="0"/>
        <w:rPr>
          <w:rFonts w:ascii="Calibri" w:eastAsia="Times New Roman" w:hAnsi="Calibri" w:cs="Calibri"/>
          <w:color w:val="000000"/>
          <w:szCs w:val="20"/>
          <w:lang w:eastAsia="nb-NO"/>
        </w:rPr>
      </w:pPr>
      <w:r w:rsidRPr="00731A34">
        <w:rPr>
          <w:rFonts w:ascii="Calibri" w:eastAsia="Times New Roman" w:hAnsi="Calibri" w:cs="Calibri"/>
          <w:b/>
          <w:color w:val="000000"/>
          <w:szCs w:val="20"/>
          <w:lang w:eastAsia="nb-NO"/>
        </w:rPr>
        <w:t>Figur 1: Viser h</w:t>
      </w:r>
      <w:r w:rsidR="00AB5BCA">
        <w:rPr>
          <w:rFonts w:ascii="Calibri" w:eastAsia="Times New Roman" w:hAnsi="Calibri" w:cs="Calibri"/>
          <w:b/>
          <w:color w:val="000000"/>
          <w:szCs w:val="20"/>
          <w:lang w:eastAsia="nb-NO"/>
        </w:rPr>
        <w:t>vordan riksveger, fylkesveger,</w:t>
      </w:r>
      <w:r w:rsidRPr="00731A34">
        <w:rPr>
          <w:rFonts w:ascii="Calibri" w:eastAsia="Times New Roman" w:hAnsi="Calibri" w:cs="Calibri"/>
          <w:b/>
          <w:color w:val="000000"/>
          <w:szCs w:val="20"/>
          <w:lang w:eastAsia="nb-NO"/>
        </w:rPr>
        <w:t xml:space="preserve"> kommunale veger </w:t>
      </w:r>
      <w:r w:rsidR="00AB5BCA">
        <w:rPr>
          <w:rFonts w:ascii="Calibri" w:eastAsia="Times New Roman" w:hAnsi="Calibri" w:cs="Calibri"/>
          <w:b/>
          <w:color w:val="000000"/>
          <w:szCs w:val="20"/>
          <w:lang w:eastAsia="nb-NO"/>
        </w:rPr>
        <w:t xml:space="preserve">og gang-/sykkelveger </w:t>
      </w:r>
      <w:r w:rsidRPr="00731A34">
        <w:rPr>
          <w:rFonts w:ascii="Calibri" w:eastAsia="Times New Roman" w:hAnsi="Calibri" w:cs="Calibri"/>
          <w:b/>
          <w:color w:val="000000"/>
          <w:szCs w:val="20"/>
          <w:lang w:eastAsia="nb-NO"/>
        </w:rPr>
        <w:t>fordeler seg på den enkelte kommune</w:t>
      </w:r>
      <w:r w:rsidRPr="00731A34">
        <w:rPr>
          <w:rFonts w:ascii="Calibri" w:eastAsia="Times New Roman" w:hAnsi="Calibri" w:cs="Calibri"/>
          <w:color w:val="000000"/>
          <w:szCs w:val="20"/>
          <w:lang w:eastAsia="nb-NO"/>
        </w:rPr>
        <w:t xml:space="preserve">.                 </w:t>
      </w:r>
    </w:p>
    <w:p w:rsidR="00731A34" w:rsidRPr="00731A34" w:rsidRDefault="00731A34" w:rsidP="00731A34">
      <w:pPr>
        <w:spacing w:after="0"/>
        <w:rPr>
          <w:rFonts w:ascii="Calibri" w:eastAsia="Times New Roman" w:hAnsi="Calibri" w:cs="Calibri"/>
          <w:sz w:val="24"/>
          <w:szCs w:val="24"/>
          <w:lang w:eastAsia="nb-NO"/>
        </w:rPr>
      </w:pPr>
    </w:p>
    <w:p w:rsidR="00FF7CA0" w:rsidRPr="00FF7CA0" w:rsidRDefault="00945836" w:rsidP="00FF7CA0">
      <w:pPr>
        <w:spacing w:after="120"/>
        <w:rPr>
          <w:rFonts w:ascii="Calibri" w:eastAsia="Times New Roman" w:hAnsi="Calibri" w:cs="Calibri"/>
          <w:color w:val="FF0000"/>
          <w:sz w:val="24"/>
          <w:szCs w:val="24"/>
          <w:lang w:eastAsia="nb-NO"/>
        </w:rPr>
      </w:pPr>
      <w:r>
        <w:rPr>
          <w:rFonts w:ascii="Calibri" w:eastAsia="Times New Roman" w:hAnsi="Calibri" w:cs="Calibri"/>
          <w:sz w:val="24"/>
          <w:szCs w:val="24"/>
          <w:lang w:eastAsia="nb-NO"/>
        </w:rPr>
        <w:t>Hedmark har til sammen 409</w:t>
      </w:r>
      <w:r w:rsidR="00731A34" w:rsidRPr="00731A34">
        <w:rPr>
          <w:rFonts w:ascii="Calibri" w:eastAsia="Times New Roman" w:hAnsi="Calibri" w:cs="Calibri"/>
          <w:sz w:val="24"/>
          <w:szCs w:val="24"/>
          <w:lang w:eastAsia="nb-NO"/>
        </w:rPr>
        <w:t xml:space="preserve"> kilometer gang- og sykke</w:t>
      </w:r>
      <w:r>
        <w:rPr>
          <w:rFonts w:ascii="Calibri" w:eastAsia="Times New Roman" w:hAnsi="Calibri" w:cs="Calibri"/>
          <w:sz w:val="24"/>
          <w:szCs w:val="24"/>
          <w:lang w:eastAsia="nb-NO"/>
        </w:rPr>
        <w:t>lveger, fordelt på 74 km statlige, 89 km fylkeskommunale og 246</w:t>
      </w:r>
      <w:r w:rsidR="00731A34" w:rsidRPr="00731A34">
        <w:rPr>
          <w:rFonts w:ascii="Calibri" w:eastAsia="Times New Roman" w:hAnsi="Calibri" w:cs="Calibri"/>
          <w:sz w:val="24"/>
          <w:szCs w:val="24"/>
          <w:lang w:eastAsia="nb-NO"/>
        </w:rPr>
        <w:t xml:space="preserve"> km kommunale veger.</w:t>
      </w:r>
      <w:r w:rsidR="00FF7CA0">
        <w:rPr>
          <w:rFonts w:ascii="Calibri" w:eastAsia="Times New Roman" w:hAnsi="Calibri" w:cs="Calibri"/>
          <w:sz w:val="24"/>
          <w:szCs w:val="24"/>
          <w:lang w:eastAsia="nb-NO"/>
        </w:rPr>
        <w:t xml:space="preserve"> </w:t>
      </w:r>
    </w:p>
    <w:p w:rsidR="00731A34" w:rsidRPr="00731A34" w:rsidRDefault="00731A34" w:rsidP="00731A34">
      <w:pPr>
        <w:spacing w:after="0"/>
        <w:rPr>
          <w:rFonts w:ascii="Calibri" w:eastAsia="Times New Roman" w:hAnsi="Calibri" w:cs="Calibri"/>
          <w:sz w:val="24"/>
          <w:szCs w:val="24"/>
          <w:lang w:eastAsia="nb-NO"/>
        </w:rPr>
      </w:pPr>
    </w:p>
    <w:p w:rsidR="00731A34" w:rsidRPr="00731A34" w:rsidRDefault="00731A34" w:rsidP="00731A34">
      <w:pPr>
        <w:spacing w:after="120"/>
        <w:rPr>
          <w:rFonts w:ascii="Calibri" w:eastAsia="Times New Roman" w:hAnsi="Calibri" w:cs="Calibri"/>
          <w:b/>
          <w:sz w:val="24"/>
          <w:szCs w:val="24"/>
          <w:lang w:eastAsia="nb-NO"/>
        </w:rPr>
      </w:pPr>
      <w:r w:rsidRPr="00731A34">
        <w:rPr>
          <w:rFonts w:ascii="Calibri" w:eastAsia="Times New Roman" w:hAnsi="Calibri" w:cs="Calibri"/>
          <w:b/>
          <w:sz w:val="24"/>
          <w:szCs w:val="24"/>
          <w:lang w:eastAsia="nb-NO"/>
        </w:rPr>
        <w:t>2.2 Befolkning og bosetting</w:t>
      </w:r>
    </w:p>
    <w:p w:rsidR="00731A34" w:rsidRPr="00731A34" w:rsidRDefault="00731A34" w:rsidP="00731A34">
      <w:pPr>
        <w:spacing w:after="120"/>
        <w:rPr>
          <w:rFonts w:ascii="Calibri" w:eastAsia="Times New Roman" w:hAnsi="Calibri" w:cs="Calibri"/>
          <w:b/>
          <w:sz w:val="24"/>
          <w:szCs w:val="24"/>
          <w:lang w:eastAsia="nb-NO"/>
        </w:rPr>
      </w:pPr>
      <w:r w:rsidRPr="00731A34">
        <w:rPr>
          <w:rFonts w:ascii="Calibri" w:eastAsia="Times New Roman" w:hAnsi="Calibri" w:cs="Calibri"/>
          <w:sz w:val="24"/>
          <w:szCs w:val="24"/>
          <w:lang w:eastAsia="nb-NO"/>
        </w:rPr>
        <w:t>Per 1. j</w:t>
      </w:r>
      <w:r w:rsidR="00162B6F">
        <w:rPr>
          <w:rFonts w:ascii="Calibri" w:eastAsia="Times New Roman" w:hAnsi="Calibri" w:cs="Calibri"/>
          <w:sz w:val="24"/>
          <w:szCs w:val="24"/>
          <w:lang w:eastAsia="nb-NO"/>
        </w:rPr>
        <w:t>anuar 2017 hadde Hedmark 196 190</w:t>
      </w:r>
      <w:r w:rsidR="00834AE9">
        <w:rPr>
          <w:rFonts w:ascii="Calibri" w:eastAsia="Times New Roman" w:hAnsi="Calibri" w:cs="Calibri"/>
          <w:sz w:val="24"/>
          <w:szCs w:val="24"/>
          <w:lang w:eastAsia="nb-NO"/>
        </w:rPr>
        <w:t xml:space="preserve"> innbyggere. </w:t>
      </w:r>
      <w:r w:rsidR="00162B6F" w:rsidRPr="00731A34">
        <w:rPr>
          <w:rFonts w:ascii="Calibri" w:eastAsia="Times New Roman" w:hAnsi="Calibri" w:cs="Calibri"/>
          <w:sz w:val="24"/>
          <w:szCs w:val="24"/>
          <w:lang w:eastAsia="nb-NO"/>
        </w:rPr>
        <w:t xml:space="preserve">En stor del av befolkningen </w:t>
      </w:r>
      <w:r w:rsidR="00834AE9">
        <w:rPr>
          <w:rFonts w:ascii="Calibri" w:eastAsia="Times New Roman" w:hAnsi="Calibri" w:cs="Calibri"/>
          <w:sz w:val="24"/>
          <w:szCs w:val="24"/>
          <w:lang w:eastAsia="nb-NO"/>
        </w:rPr>
        <w:t xml:space="preserve">i Hedmark </w:t>
      </w:r>
      <w:r w:rsidR="00162B6F" w:rsidRPr="00731A34">
        <w:rPr>
          <w:rFonts w:ascii="Calibri" w:eastAsia="Times New Roman" w:hAnsi="Calibri" w:cs="Calibri"/>
          <w:sz w:val="24"/>
          <w:szCs w:val="24"/>
          <w:lang w:eastAsia="nb-NO"/>
        </w:rPr>
        <w:t xml:space="preserve">bor utenfor byer og større tettsteder. </w:t>
      </w:r>
      <w:r w:rsidRPr="00731A34">
        <w:rPr>
          <w:rFonts w:ascii="Calibri" w:eastAsia="Times New Roman" w:hAnsi="Calibri" w:cs="Calibri"/>
          <w:sz w:val="24"/>
          <w:szCs w:val="24"/>
          <w:lang w:eastAsia="nb-NO"/>
        </w:rPr>
        <w:t>Spredt bosetting føre</w:t>
      </w:r>
      <w:r w:rsidR="00834AE9">
        <w:rPr>
          <w:rFonts w:ascii="Calibri" w:eastAsia="Times New Roman" w:hAnsi="Calibri" w:cs="Calibri"/>
          <w:sz w:val="24"/>
          <w:szCs w:val="24"/>
          <w:lang w:eastAsia="nb-NO"/>
        </w:rPr>
        <w:t>r til stort transportbehov</w:t>
      </w:r>
      <w:r w:rsidR="0068458D">
        <w:rPr>
          <w:rFonts w:ascii="Calibri" w:eastAsia="Times New Roman" w:hAnsi="Calibri" w:cs="Calibri"/>
          <w:sz w:val="24"/>
          <w:szCs w:val="24"/>
          <w:lang w:eastAsia="nb-NO"/>
        </w:rPr>
        <w:t xml:space="preserve"> og </w:t>
      </w:r>
      <w:r w:rsidR="00FF7CA0">
        <w:rPr>
          <w:rFonts w:ascii="Calibri" w:eastAsia="Times New Roman" w:hAnsi="Calibri" w:cs="Calibri"/>
          <w:sz w:val="24"/>
          <w:szCs w:val="24"/>
          <w:lang w:eastAsia="nb-NO"/>
        </w:rPr>
        <w:t xml:space="preserve">mange av innbyggerne </w:t>
      </w:r>
      <w:r w:rsidRPr="00731A34">
        <w:rPr>
          <w:rFonts w:ascii="Calibri" w:eastAsia="Times New Roman" w:hAnsi="Calibri" w:cs="Calibri"/>
          <w:sz w:val="24"/>
          <w:szCs w:val="24"/>
          <w:lang w:eastAsia="nb-NO"/>
        </w:rPr>
        <w:t>benytte</w:t>
      </w:r>
      <w:r w:rsidR="00834AE9">
        <w:rPr>
          <w:rFonts w:ascii="Calibri" w:eastAsia="Times New Roman" w:hAnsi="Calibri" w:cs="Calibri"/>
          <w:sz w:val="24"/>
          <w:szCs w:val="24"/>
          <w:lang w:eastAsia="nb-NO"/>
        </w:rPr>
        <w:t>r</w:t>
      </w:r>
      <w:r w:rsidRPr="00731A34">
        <w:rPr>
          <w:rFonts w:ascii="Calibri" w:eastAsia="Times New Roman" w:hAnsi="Calibri" w:cs="Calibri"/>
          <w:sz w:val="24"/>
          <w:szCs w:val="24"/>
          <w:lang w:eastAsia="nb-NO"/>
        </w:rPr>
        <w:t xml:space="preserve"> høyt trafikkerte riks- og fylkesveger som arbeidsveg, skoleveg og til fritidsaktiviteter. </w:t>
      </w:r>
    </w:p>
    <w:p w:rsidR="00731A34" w:rsidRPr="00731A34" w:rsidRDefault="00731A34" w:rsidP="00731A34">
      <w:pPr>
        <w:spacing w:after="120"/>
        <w:rPr>
          <w:rFonts w:ascii="Calibri" w:eastAsia="Times New Roman" w:hAnsi="Calibri" w:cs="Calibri"/>
          <w:sz w:val="24"/>
          <w:szCs w:val="24"/>
          <w:lang w:eastAsia="nb-NO"/>
        </w:rPr>
      </w:pPr>
    </w:p>
    <w:p w:rsidR="00731A34" w:rsidRPr="00731A34" w:rsidRDefault="0068458D" w:rsidP="00731A34">
      <w:pPr>
        <w:spacing w:after="120"/>
        <w:rPr>
          <w:rFonts w:ascii="Calibri" w:eastAsia="Times New Roman" w:hAnsi="Calibri" w:cs="Calibri"/>
          <w:b/>
          <w:sz w:val="24"/>
          <w:szCs w:val="24"/>
          <w:lang w:eastAsia="nb-NO"/>
        </w:rPr>
      </w:pPr>
      <w:r>
        <w:rPr>
          <w:rFonts w:ascii="Calibri" w:eastAsia="Times New Roman" w:hAnsi="Calibri" w:cs="Calibri"/>
          <w:b/>
          <w:sz w:val="24"/>
          <w:szCs w:val="24"/>
          <w:lang w:eastAsia="nb-NO"/>
        </w:rPr>
        <w:t>2.3 Gjennomfartstrafikk,</w:t>
      </w:r>
      <w:r w:rsidR="00731A34" w:rsidRPr="00731A34">
        <w:rPr>
          <w:rFonts w:ascii="Calibri" w:eastAsia="Times New Roman" w:hAnsi="Calibri" w:cs="Calibri"/>
          <w:b/>
          <w:sz w:val="24"/>
          <w:szCs w:val="24"/>
          <w:lang w:eastAsia="nb-NO"/>
        </w:rPr>
        <w:t xml:space="preserve"> tungtransport</w:t>
      </w:r>
      <w:r>
        <w:rPr>
          <w:rFonts w:ascii="Calibri" w:eastAsia="Times New Roman" w:hAnsi="Calibri" w:cs="Calibri"/>
          <w:b/>
          <w:sz w:val="24"/>
          <w:szCs w:val="24"/>
          <w:lang w:eastAsia="nb-NO"/>
        </w:rPr>
        <w:t xml:space="preserve"> og fritidsreiser</w:t>
      </w:r>
    </w:p>
    <w:p w:rsidR="007870A2" w:rsidRDefault="0068458D" w:rsidP="00731A34">
      <w:pPr>
        <w:spacing w:after="120"/>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Hedmark </w:t>
      </w:r>
      <w:r w:rsidRPr="00731A34">
        <w:rPr>
          <w:rFonts w:ascii="Calibri" w:eastAsia="Times New Roman" w:hAnsi="Calibri" w:cs="Calibri"/>
          <w:sz w:val="24"/>
          <w:szCs w:val="24"/>
          <w:lang w:eastAsia="nb-NO"/>
        </w:rPr>
        <w:t>er preget av stor gjennomfartstrafikk</w:t>
      </w:r>
      <w:r>
        <w:rPr>
          <w:rFonts w:ascii="Calibri" w:eastAsia="Times New Roman" w:hAnsi="Calibri" w:cs="Calibri"/>
          <w:sz w:val="24"/>
          <w:szCs w:val="24"/>
          <w:lang w:eastAsia="nb-NO"/>
        </w:rPr>
        <w:t>, mye godstrafikk og et betydelig antall fritidsreiser</w:t>
      </w:r>
      <w:r w:rsidRPr="00731A34">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w:t>
      </w:r>
      <w:r w:rsidR="00731A34" w:rsidRPr="00731A34">
        <w:rPr>
          <w:rFonts w:ascii="Calibri" w:eastAsia="Times New Roman" w:hAnsi="Calibri" w:cs="Calibri"/>
          <w:sz w:val="24"/>
          <w:szCs w:val="24"/>
          <w:lang w:eastAsia="nb-NO"/>
        </w:rPr>
        <w:t>Flere hovedfartsårer mellom Sør- og Nord-Norge</w:t>
      </w:r>
      <w:r>
        <w:rPr>
          <w:rFonts w:ascii="Calibri" w:eastAsia="Times New Roman" w:hAnsi="Calibri" w:cs="Calibri"/>
          <w:sz w:val="24"/>
          <w:szCs w:val="24"/>
          <w:lang w:eastAsia="nb-NO"/>
        </w:rPr>
        <w:t>, samt</w:t>
      </w:r>
      <w:r w:rsidR="00731A34" w:rsidRPr="00731A34">
        <w:rPr>
          <w:rFonts w:ascii="Calibri" w:eastAsia="Times New Roman" w:hAnsi="Calibri" w:cs="Calibri"/>
          <w:sz w:val="24"/>
          <w:szCs w:val="24"/>
          <w:lang w:eastAsia="nb-NO"/>
        </w:rPr>
        <w:t xml:space="preserve"> østover mot Sverige</w:t>
      </w:r>
      <w:r>
        <w:rPr>
          <w:rFonts w:ascii="Calibri" w:eastAsia="Times New Roman" w:hAnsi="Calibri" w:cs="Calibri"/>
          <w:sz w:val="24"/>
          <w:szCs w:val="24"/>
          <w:lang w:eastAsia="nb-NO"/>
        </w:rPr>
        <w:t>,</w:t>
      </w:r>
      <w:r w:rsidR="00731A34" w:rsidRPr="00731A34">
        <w:rPr>
          <w:rFonts w:ascii="Calibri" w:eastAsia="Times New Roman" w:hAnsi="Calibri" w:cs="Calibri"/>
          <w:sz w:val="24"/>
          <w:szCs w:val="24"/>
          <w:lang w:eastAsia="nb-NO"/>
        </w:rPr>
        <w:t xml:space="preserve"> går gjenno</w:t>
      </w:r>
      <w:r w:rsidR="007870A2">
        <w:rPr>
          <w:rFonts w:ascii="Calibri" w:eastAsia="Times New Roman" w:hAnsi="Calibri" w:cs="Calibri"/>
          <w:sz w:val="24"/>
          <w:szCs w:val="24"/>
          <w:lang w:eastAsia="nb-NO"/>
        </w:rPr>
        <w:t>m fylket</w:t>
      </w:r>
      <w:r>
        <w:rPr>
          <w:rFonts w:ascii="Calibri" w:eastAsia="Times New Roman" w:hAnsi="Calibri" w:cs="Calibri"/>
          <w:sz w:val="24"/>
          <w:szCs w:val="24"/>
          <w:lang w:eastAsia="nb-NO"/>
        </w:rPr>
        <w:t xml:space="preserve">. </w:t>
      </w:r>
      <w:r w:rsidR="007870A2">
        <w:rPr>
          <w:rFonts w:ascii="Calibri" w:eastAsia="Times New Roman" w:hAnsi="Calibri" w:cs="Calibri"/>
          <w:sz w:val="24"/>
          <w:szCs w:val="24"/>
          <w:lang w:eastAsia="nb-NO"/>
        </w:rPr>
        <w:t>T</w:t>
      </w:r>
      <w:r w:rsidR="00731A34" w:rsidRPr="00731A34">
        <w:rPr>
          <w:rFonts w:ascii="Calibri" w:eastAsia="Times New Roman" w:hAnsi="Calibri" w:cs="Calibri"/>
          <w:sz w:val="24"/>
          <w:szCs w:val="24"/>
          <w:lang w:eastAsia="nb-NO"/>
        </w:rPr>
        <w:t>ransport fra Vestlandet kommer også inn på vegn</w:t>
      </w:r>
      <w:r>
        <w:rPr>
          <w:rFonts w:ascii="Calibri" w:eastAsia="Times New Roman" w:hAnsi="Calibri" w:cs="Calibri"/>
          <w:sz w:val="24"/>
          <w:szCs w:val="24"/>
          <w:lang w:eastAsia="nb-NO"/>
        </w:rPr>
        <w:t xml:space="preserve">ettet i Hedmark. </w:t>
      </w:r>
    </w:p>
    <w:p w:rsidR="007870A2" w:rsidRPr="00731A34" w:rsidRDefault="007870A2" w:rsidP="007870A2">
      <w:pPr>
        <w:spacing w:after="12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Vare</w:t>
      </w:r>
      <w:r>
        <w:rPr>
          <w:rFonts w:ascii="Calibri" w:eastAsia="Times New Roman" w:hAnsi="Calibri" w:cs="Calibri"/>
          <w:sz w:val="24"/>
          <w:szCs w:val="24"/>
          <w:lang w:eastAsia="nb-NO"/>
        </w:rPr>
        <w:t xml:space="preserve">transporten innebærer </w:t>
      </w:r>
      <w:r w:rsidRPr="00731A34">
        <w:rPr>
          <w:rFonts w:ascii="Calibri" w:eastAsia="Times New Roman" w:hAnsi="Calibri" w:cs="Calibri"/>
          <w:sz w:val="24"/>
          <w:szCs w:val="24"/>
          <w:lang w:eastAsia="nb-NO"/>
        </w:rPr>
        <w:t xml:space="preserve">en vesentlig andel av tunge kjøretøyer på hovedvegene. På tungtransportens hovedåre, riksveg 3, utgjør lastebilene rundt 18 – 19 prosent av årsdøgntrafikken (ÅDT). </w:t>
      </w:r>
    </w:p>
    <w:p w:rsidR="00731A34" w:rsidRDefault="0068458D" w:rsidP="00731A34">
      <w:pPr>
        <w:spacing w:after="120"/>
        <w:rPr>
          <w:rFonts w:ascii="Calibri" w:eastAsia="Times New Roman" w:hAnsi="Calibri" w:cs="Calibri"/>
          <w:sz w:val="24"/>
          <w:szCs w:val="24"/>
          <w:lang w:eastAsia="nb-NO"/>
        </w:rPr>
      </w:pPr>
      <w:r>
        <w:rPr>
          <w:rFonts w:ascii="Calibri" w:eastAsia="Times New Roman" w:hAnsi="Calibri" w:cs="Calibri"/>
          <w:sz w:val="24"/>
          <w:szCs w:val="24"/>
          <w:lang w:eastAsia="nb-NO"/>
        </w:rPr>
        <w:t>Betydelige reiselivsanlegg og store hytteområder både i Hedmark og nabofylkene gjør at u</w:t>
      </w:r>
      <w:r w:rsidR="00731A34" w:rsidRPr="00731A34">
        <w:rPr>
          <w:rFonts w:ascii="Calibri" w:eastAsia="Times New Roman" w:hAnsi="Calibri" w:cs="Calibri"/>
          <w:sz w:val="24"/>
          <w:szCs w:val="24"/>
          <w:lang w:eastAsia="nb-NO"/>
        </w:rPr>
        <w:t>tfarten</w:t>
      </w:r>
      <w:r>
        <w:rPr>
          <w:rFonts w:ascii="Calibri" w:eastAsia="Times New Roman" w:hAnsi="Calibri" w:cs="Calibri"/>
          <w:sz w:val="24"/>
          <w:szCs w:val="24"/>
          <w:lang w:eastAsia="nb-NO"/>
        </w:rPr>
        <w:t xml:space="preserve"> er</w:t>
      </w:r>
      <w:r w:rsidR="00731A34" w:rsidRPr="00731A34">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 xml:space="preserve">spesielt </w:t>
      </w:r>
      <w:r w:rsidR="00731A34" w:rsidRPr="00731A34">
        <w:rPr>
          <w:rFonts w:ascii="Calibri" w:eastAsia="Times New Roman" w:hAnsi="Calibri" w:cs="Calibri"/>
          <w:sz w:val="24"/>
          <w:szCs w:val="24"/>
          <w:lang w:eastAsia="nb-NO"/>
        </w:rPr>
        <w:t>stor i forbindelse med helger og ferier.</w:t>
      </w:r>
    </w:p>
    <w:p w:rsidR="007870A2" w:rsidRPr="00731A34" w:rsidRDefault="007870A2" w:rsidP="00731A34">
      <w:pPr>
        <w:spacing w:after="120"/>
        <w:rPr>
          <w:rFonts w:ascii="Calibri" w:eastAsia="Times New Roman" w:hAnsi="Calibri" w:cs="Calibri"/>
          <w:sz w:val="24"/>
          <w:szCs w:val="24"/>
          <w:lang w:eastAsia="nb-NO"/>
        </w:rPr>
      </w:pPr>
    </w:p>
    <w:p w:rsidR="00731A34" w:rsidRPr="00731A34" w:rsidRDefault="00731A34" w:rsidP="00731A34">
      <w:pPr>
        <w:spacing w:after="0"/>
        <w:rPr>
          <w:rFonts w:ascii="Calibri" w:eastAsia="Times New Roman" w:hAnsi="Calibri" w:cs="Calibri"/>
          <w:b/>
          <w:sz w:val="24"/>
          <w:szCs w:val="24"/>
          <w:lang w:eastAsia="nb-NO"/>
        </w:rPr>
      </w:pPr>
    </w:p>
    <w:p w:rsidR="00731A34" w:rsidRPr="00731A34" w:rsidRDefault="00731A34" w:rsidP="00731A34">
      <w:pPr>
        <w:spacing w:after="0"/>
        <w:rPr>
          <w:rFonts w:ascii="Calibri" w:eastAsia="Times New Roman" w:hAnsi="Calibri" w:cs="Calibri"/>
          <w:b/>
          <w:sz w:val="24"/>
          <w:szCs w:val="24"/>
          <w:lang w:eastAsia="nb-NO"/>
        </w:rPr>
      </w:pPr>
      <w:r w:rsidRPr="00731A34">
        <w:rPr>
          <w:rFonts w:ascii="Calibri" w:eastAsia="Times New Roman" w:hAnsi="Calibri" w:cs="Calibri"/>
          <w:b/>
          <w:sz w:val="24"/>
          <w:szCs w:val="24"/>
          <w:lang w:eastAsia="nb-NO"/>
        </w:rPr>
        <w:t>2.4 Skolebarnkjøring</w:t>
      </w:r>
    </w:p>
    <w:p w:rsidR="00731A34" w:rsidRPr="00731A34" w:rsidRDefault="00731A34" w:rsidP="00731A34">
      <w:pPr>
        <w:spacing w:after="0"/>
        <w:rPr>
          <w:rFonts w:ascii="Calibri" w:eastAsia="Times New Roman" w:hAnsi="Calibri" w:cs="Calibri"/>
          <w:b/>
          <w:sz w:val="24"/>
          <w:szCs w:val="24"/>
          <w:lang w:eastAsia="nb-NO"/>
        </w:rPr>
      </w:pPr>
    </w:p>
    <w:p w:rsidR="00731A34" w:rsidRPr="00731A34" w:rsidRDefault="00B51C98"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12 264</w:t>
      </w:r>
      <w:r>
        <w:rPr>
          <w:rStyle w:val="Fotnotereferanse"/>
          <w:rFonts w:ascii="Calibri" w:eastAsia="Times New Roman" w:hAnsi="Calibri" w:cs="Calibri"/>
          <w:sz w:val="24"/>
          <w:szCs w:val="24"/>
          <w:lang w:eastAsia="nb-NO"/>
        </w:rPr>
        <w:footnoteReference w:id="1"/>
      </w:r>
      <w:r w:rsidR="00731A34" w:rsidRPr="00731A34">
        <w:rPr>
          <w:rFonts w:ascii="Calibri" w:eastAsia="Times New Roman" w:hAnsi="Calibri" w:cs="Calibri"/>
          <w:sz w:val="24"/>
          <w:szCs w:val="24"/>
          <w:lang w:eastAsia="nb-NO"/>
        </w:rPr>
        <w:t xml:space="preserve"> elever i Hedmark er daglig avhengig av</w:t>
      </w:r>
      <w:r w:rsidR="003334BD">
        <w:rPr>
          <w:rFonts w:ascii="Calibri" w:eastAsia="Times New Roman" w:hAnsi="Calibri" w:cs="Calibri"/>
          <w:sz w:val="24"/>
          <w:szCs w:val="24"/>
          <w:lang w:eastAsia="nb-NO"/>
        </w:rPr>
        <w:t xml:space="preserve"> skyss mellom hjem og skole. Nesten 1300</w:t>
      </w:r>
      <w:r w:rsidR="00731A34" w:rsidRPr="00731A34">
        <w:rPr>
          <w:rFonts w:ascii="Calibri" w:eastAsia="Times New Roman" w:hAnsi="Calibri" w:cs="Calibri"/>
          <w:sz w:val="24"/>
          <w:szCs w:val="24"/>
          <w:lang w:eastAsia="nb-NO"/>
        </w:rPr>
        <w:t xml:space="preserve"> av disse transporteres hele eller deler av skolevegen med personbil eller minibuss.  </w:t>
      </w:r>
      <w:r w:rsidR="003334BD">
        <w:rPr>
          <w:rFonts w:ascii="Calibri" w:eastAsia="Times New Roman" w:hAnsi="Calibri" w:cs="Calibri"/>
          <w:sz w:val="24"/>
          <w:szCs w:val="24"/>
          <w:lang w:eastAsia="nb-NO"/>
        </w:rPr>
        <w:t>Noen få får innvilget private løsninger.</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Hedmark Trafikk har ansvar for skolebarnkjøringen i Hedmark. </w:t>
      </w:r>
    </w:p>
    <w:p w:rsidR="00731A34" w:rsidRPr="00731A34" w:rsidRDefault="00731A34" w:rsidP="00731A34">
      <w:pPr>
        <w:spacing w:after="0"/>
        <w:rPr>
          <w:rFonts w:ascii="Calibri" w:eastAsia="Times New Roman" w:hAnsi="Calibri" w:cs="Calibri"/>
          <w:color w:val="FF0000"/>
          <w:sz w:val="24"/>
          <w:szCs w:val="24"/>
          <w:lang w:eastAsia="nb-NO"/>
        </w:rPr>
      </w:pPr>
      <w:r w:rsidRPr="00731A34">
        <w:rPr>
          <w:rFonts w:ascii="Calibri" w:eastAsia="Times New Roman" w:hAnsi="Calibri" w:cs="Calibri"/>
          <w:color w:val="FF0000"/>
          <w:sz w:val="24"/>
          <w:szCs w:val="24"/>
          <w:lang w:eastAsia="nb-NO"/>
        </w:rPr>
        <w:t xml:space="preserve"> </w:t>
      </w:r>
    </w:p>
    <w:p w:rsidR="00731A34" w:rsidRPr="00731A34" w:rsidRDefault="003334BD" w:rsidP="00731A34">
      <w:pPr>
        <w:spacing w:line="276" w:lineRule="auto"/>
        <w:rPr>
          <w:rFonts w:ascii="Calibri" w:eastAsia="Times New Roman" w:hAnsi="Calibri" w:cs="Calibri"/>
          <w:sz w:val="24"/>
          <w:szCs w:val="24"/>
          <w:lang w:eastAsia="nb-NO"/>
        </w:rPr>
      </w:pPr>
      <w:r>
        <w:rPr>
          <w:rFonts w:ascii="Calibri" w:eastAsia="Times New Roman" w:hAnsi="Calibri" w:cs="Calibri"/>
          <w:sz w:val="24"/>
          <w:szCs w:val="24"/>
          <w:lang w:eastAsia="nb-NO"/>
        </w:rPr>
        <w:t>D</w:t>
      </w:r>
      <w:r w:rsidR="00731A34" w:rsidRPr="00731A34">
        <w:rPr>
          <w:rFonts w:ascii="Calibri" w:eastAsia="Times New Roman" w:hAnsi="Calibri" w:cs="Calibri"/>
          <w:sz w:val="24"/>
          <w:szCs w:val="24"/>
          <w:lang w:eastAsia="nb-NO"/>
        </w:rPr>
        <w:t xml:space="preserve">et lovbestemt at alle elever med rett til skoleskyss skal ha sitteplass og setebelte. </w:t>
      </w:r>
      <w:r>
        <w:rPr>
          <w:rFonts w:ascii="Calibri" w:eastAsia="Times New Roman" w:hAnsi="Calibri" w:cs="Calibri"/>
          <w:sz w:val="24"/>
          <w:szCs w:val="24"/>
          <w:lang w:eastAsia="nb-NO"/>
        </w:rPr>
        <w:t>Alle busser i Hedmark er utstyrt med setebelter.</w:t>
      </w:r>
      <w:r w:rsidR="00FF7CA0">
        <w:rPr>
          <w:rFonts w:ascii="Calibri" w:eastAsia="Times New Roman" w:hAnsi="Calibri" w:cs="Calibri"/>
          <w:sz w:val="24"/>
          <w:szCs w:val="24"/>
          <w:lang w:eastAsia="nb-NO"/>
        </w:rPr>
        <w:t xml:space="preserve"> På enkelte avganger er sitteplasser til alle en utfordring.</w:t>
      </w:r>
      <w:r w:rsidR="00731A34" w:rsidRPr="00731A34">
        <w:rPr>
          <w:rFonts w:ascii="Calibri" w:eastAsia="Times New Roman" w:hAnsi="Calibri" w:cs="Calibri"/>
          <w:sz w:val="24"/>
          <w:szCs w:val="24"/>
          <w:lang w:eastAsia="nb-NO"/>
        </w:rPr>
        <w:t xml:space="preserve"> </w:t>
      </w:r>
    </w:p>
    <w:p w:rsidR="00731A34" w:rsidRPr="00731A34" w:rsidRDefault="00731A34" w:rsidP="00731A34">
      <w:pPr>
        <w:spacing w:line="276" w:lineRule="auto"/>
        <w:rPr>
          <w:rFonts w:ascii="Calibri" w:eastAsia="Calibri" w:hAnsi="Calibri" w:cs="Times New Roman"/>
          <w:sz w:val="24"/>
          <w:szCs w:val="24"/>
        </w:rPr>
      </w:pPr>
      <w:r w:rsidRPr="00731A34">
        <w:rPr>
          <w:rFonts w:ascii="Calibri" w:eastAsia="Calibri" w:hAnsi="Calibri" w:cs="Times New Roman"/>
          <w:sz w:val="24"/>
          <w:szCs w:val="24"/>
          <w:lang w:eastAsia="nb-NO"/>
        </w:rPr>
        <w:t xml:space="preserve">Bosetting langs riks- og fylkesveger i Hedmark gjør at mange opplever skolevegen som </w:t>
      </w:r>
      <w:r w:rsidR="003334BD">
        <w:rPr>
          <w:rFonts w:ascii="Calibri" w:eastAsia="Calibri" w:hAnsi="Calibri" w:cs="Times New Roman"/>
          <w:sz w:val="24"/>
          <w:szCs w:val="24"/>
          <w:lang w:eastAsia="nb-NO"/>
        </w:rPr>
        <w:t>farlig. Foreldre/foresatte må søke</w:t>
      </w:r>
      <w:r w:rsidRPr="00731A34">
        <w:rPr>
          <w:rFonts w:ascii="Calibri" w:eastAsia="Calibri" w:hAnsi="Calibri" w:cs="Times New Roman"/>
          <w:sz w:val="24"/>
          <w:szCs w:val="24"/>
          <w:lang w:eastAsia="nb-NO"/>
        </w:rPr>
        <w:t xml:space="preserve"> kommunen om gratis skoleskyss</w:t>
      </w:r>
      <w:r w:rsidR="003334BD">
        <w:rPr>
          <w:rFonts w:ascii="Calibri" w:eastAsia="Calibri" w:hAnsi="Calibri" w:cs="Times New Roman"/>
          <w:sz w:val="24"/>
          <w:szCs w:val="24"/>
          <w:lang w:eastAsia="nb-NO"/>
        </w:rPr>
        <w:t xml:space="preserve"> der</w:t>
      </w:r>
      <w:r w:rsidRPr="00731A34">
        <w:rPr>
          <w:rFonts w:ascii="Calibri" w:eastAsia="Calibri" w:hAnsi="Calibri" w:cs="Times New Roman"/>
          <w:sz w:val="24"/>
          <w:szCs w:val="24"/>
          <w:lang w:eastAsia="nb-NO"/>
        </w:rPr>
        <w:t xml:space="preserve"> avstanden mellom hjem og s</w:t>
      </w:r>
      <w:r w:rsidR="00B51C98">
        <w:rPr>
          <w:rFonts w:ascii="Calibri" w:eastAsia="Calibri" w:hAnsi="Calibri" w:cs="Times New Roman"/>
          <w:sz w:val="24"/>
          <w:szCs w:val="24"/>
          <w:lang w:eastAsia="nb-NO"/>
        </w:rPr>
        <w:t xml:space="preserve">kole er kortere enn de </w:t>
      </w:r>
      <w:r w:rsidRPr="00731A34">
        <w:rPr>
          <w:rFonts w:ascii="Calibri" w:eastAsia="Calibri" w:hAnsi="Calibri" w:cs="Times New Roman"/>
          <w:sz w:val="24"/>
          <w:szCs w:val="24"/>
          <w:lang w:eastAsia="nb-NO"/>
        </w:rPr>
        <w:t>grensene som er angitt i Opplæringsloven.</w:t>
      </w:r>
    </w:p>
    <w:p w:rsidR="00731A34" w:rsidRDefault="00731A34" w:rsidP="00731A34">
      <w:pPr>
        <w:spacing w:line="276" w:lineRule="auto"/>
        <w:rPr>
          <w:rFonts w:ascii="Calibri" w:eastAsia="Calibri" w:hAnsi="Calibri" w:cs="Times New Roman"/>
          <w:sz w:val="24"/>
          <w:szCs w:val="24"/>
        </w:rPr>
      </w:pPr>
      <w:r w:rsidRPr="00731A34">
        <w:rPr>
          <w:rFonts w:ascii="Calibri" w:eastAsia="Calibri" w:hAnsi="Calibri" w:cs="Times New Roman"/>
          <w:sz w:val="24"/>
          <w:szCs w:val="24"/>
        </w:rPr>
        <w:t xml:space="preserve">Ved utgangen av </w:t>
      </w:r>
      <w:r w:rsidR="003334BD">
        <w:rPr>
          <w:rFonts w:ascii="Calibri" w:eastAsia="Calibri" w:hAnsi="Calibri" w:cs="Times New Roman"/>
          <w:sz w:val="24"/>
          <w:szCs w:val="24"/>
        </w:rPr>
        <w:t xml:space="preserve">skoleåret </w:t>
      </w:r>
      <w:r w:rsidRPr="00731A34">
        <w:rPr>
          <w:rFonts w:ascii="Calibri" w:eastAsia="Calibri" w:hAnsi="Calibri" w:cs="Times New Roman"/>
          <w:sz w:val="24"/>
          <w:szCs w:val="24"/>
        </w:rPr>
        <w:t>201</w:t>
      </w:r>
      <w:r w:rsidR="003334BD">
        <w:rPr>
          <w:rFonts w:ascii="Calibri" w:eastAsia="Calibri" w:hAnsi="Calibri" w:cs="Times New Roman"/>
          <w:sz w:val="24"/>
          <w:szCs w:val="24"/>
        </w:rPr>
        <w:t>6/17</w:t>
      </w:r>
      <w:r w:rsidRPr="00731A34">
        <w:rPr>
          <w:rFonts w:ascii="Calibri" w:eastAsia="Calibri" w:hAnsi="Calibri" w:cs="Times New Roman"/>
          <w:sz w:val="24"/>
          <w:szCs w:val="24"/>
        </w:rPr>
        <w:t xml:space="preserve"> var </w:t>
      </w:r>
      <w:r w:rsidR="003334BD">
        <w:rPr>
          <w:rFonts w:ascii="Calibri" w:eastAsia="Calibri" w:hAnsi="Calibri" w:cs="Times New Roman"/>
          <w:sz w:val="24"/>
          <w:szCs w:val="24"/>
        </w:rPr>
        <w:t>1074</w:t>
      </w:r>
      <w:r w:rsidRPr="00731A34">
        <w:rPr>
          <w:rFonts w:ascii="Calibri" w:eastAsia="Calibri" w:hAnsi="Calibri" w:cs="Times New Roman"/>
          <w:sz w:val="24"/>
          <w:szCs w:val="24"/>
        </w:rPr>
        <w:t xml:space="preserve"> grunnskoleelever innvilget fri skoleskyss etter kriteriet «farlig veg</w:t>
      </w:r>
      <w:r w:rsidR="003334BD">
        <w:rPr>
          <w:rFonts w:ascii="Calibri" w:eastAsia="Calibri" w:hAnsi="Calibri" w:cs="Times New Roman"/>
          <w:sz w:val="24"/>
          <w:szCs w:val="24"/>
        </w:rPr>
        <w:t>». De fleste elever som innvilges</w:t>
      </w:r>
      <w:r w:rsidRPr="00731A34">
        <w:rPr>
          <w:rFonts w:ascii="Calibri" w:eastAsia="Calibri" w:hAnsi="Calibri" w:cs="Times New Roman"/>
          <w:sz w:val="24"/>
          <w:szCs w:val="24"/>
        </w:rPr>
        <w:t xml:space="preserve"> fri skoleskyss grunnet farlig veg blir transportert med ordinær skolebuss. </w:t>
      </w:r>
    </w:p>
    <w:tbl>
      <w:tblPr>
        <w:tblW w:w="6420" w:type="dxa"/>
        <w:tblCellMar>
          <w:left w:w="0" w:type="dxa"/>
          <w:right w:w="0" w:type="dxa"/>
        </w:tblCellMar>
        <w:tblLook w:val="04A0" w:firstRow="1" w:lastRow="0" w:firstColumn="1" w:lastColumn="0" w:noHBand="0" w:noVBand="1"/>
      </w:tblPr>
      <w:tblGrid>
        <w:gridCol w:w="1520"/>
        <w:gridCol w:w="1560"/>
        <w:gridCol w:w="1580"/>
        <w:gridCol w:w="1760"/>
      </w:tblGrid>
      <w:tr w:rsidR="00B51C98" w:rsidRPr="00B51C98" w:rsidTr="00B51C98">
        <w:trPr>
          <w:trHeight w:val="300"/>
        </w:trPr>
        <w:tc>
          <w:tcPr>
            <w:tcW w:w="1520" w:type="dxa"/>
            <w:tcBorders>
              <w:top w:val="nil"/>
              <w:left w:val="nil"/>
              <w:bottom w:val="single" w:sz="8" w:space="0" w:color="9BC2E6"/>
              <w:right w:val="nil"/>
            </w:tcBorders>
            <w:shd w:val="clear" w:color="auto" w:fill="DDEBF7"/>
            <w:noWrap/>
            <w:tcMar>
              <w:top w:w="0" w:type="dxa"/>
              <w:left w:w="70" w:type="dxa"/>
              <w:bottom w:w="0" w:type="dxa"/>
              <w:right w:w="70" w:type="dxa"/>
            </w:tcMar>
            <w:vAlign w:val="bottom"/>
            <w:hideMark/>
          </w:tcPr>
          <w:p w:rsidR="00B51C98" w:rsidRPr="00B51C98" w:rsidRDefault="00B51C98" w:rsidP="00B51C98">
            <w:pPr>
              <w:spacing w:after="0"/>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Radetiketter</w:t>
            </w:r>
          </w:p>
        </w:tc>
        <w:tc>
          <w:tcPr>
            <w:tcW w:w="1560" w:type="dxa"/>
            <w:tcBorders>
              <w:top w:val="nil"/>
              <w:left w:val="nil"/>
              <w:bottom w:val="single" w:sz="8" w:space="0" w:color="9BC2E6"/>
              <w:right w:val="nil"/>
            </w:tcBorders>
            <w:shd w:val="clear" w:color="auto" w:fill="DDEBF7"/>
            <w:noWrap/>
            <w:tcMar>
              <w:top w:w="0" w:type="dxa"/>
              <w:left w:w="70" w:type="dxa"/>
              <w:bottom w:w="0" w:type="dxa"/>
              <w:right w:w="70" w:type="dxa"/>
            </w:tcMar>
            <w:vAlign w:val="bottom"/>
            <w:hideMark/>
          </w:tcPr>
          <w:p w:rsidR="00B51C98" w:rsidRPr="00B51C98" w:rsidRDefault="00B51C98" w:rsidP="00B51C98">
            <w:pPr>
              <w:spacing w:after="0"/>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Summer av GSK</w:t>
            </w:r>
          </w:p>
        </w:tc>
        <w:tc>
          <w:tcPr>
            <w:tcW w:w="1580" w:type="dxa"/>
            <w:tcBorders>
              <w:top w:val="nil"/>
              <w:left w:val="nil"/>
              <w:bottom w:val="single" w:sz="8" w:space="0" w:color="9BC2E6"/>
              <w:right w:val="nil"/>
            </w:tcBorders>
            <w:shd w:val="clear" w:color="auto" w:fill="DDEBF7"/>
            <w:noWrap/>
            <w:tcMar>
              <w:top w:w="0" w:type="dxa"/>
              <w:left w:w="70" w:type="dxa"/>
              <w:bottom w:w="0" w:type="dxa"/>
              <w:right w:w="70" w:type="dxa"/>
            </w:tcMar>
            <w:vAlign w:val="bottom"/>
            <w:hideMark/>
          </w:tcPr>
          <w:p w:rsidR="00B51C98" w:rsidRPr="00B51C98" w:rsidRDefault="00B51C98" w:rsidP="00B51C98">
            <w:pPr>
              <w:spacing w:after="0"/>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Summer av VGS</w:t>
            </w:r>
          </w:p>
        </w:tc>
        <w:tc>
          <w:tcPr>
            <w:tcW w:w="1760" w:type="dxa"/>
            <w:tcBorders>
              <w:top w:val="nil"/>
              <w:left w:val="nil"/>
              <w:bottom w:val="single" w:sz="8" w:space="0" w:color="9BC2E6"/>
              <w:right w:val="nil"/>
            </w:tcBorders>
            <w:shd w:val="clear" w:color="auto" w:fill="DDEBF7"/>
            <w:noWrap/>
            <w:tcMar>
              <w:top w:w="0" w:type="dxa"/>
              <w:left w:w="70" w:type="dxa"/>
              <w:bottom w:w="0" w:type="dxa"/>
              <w:right w:w="70" w:type="dxa"/>
            </w:tcMar>
            <w:vAlign w:val="bottom"/>
            <w:hideMark/>
          </w:tcPr>
          <w:p w:rsidR="00B51C98" w:rsidRPr="00B51C98" w:rsidRDefault="00B51C98" w:rsidP="00B51C98">
            <w:pPr>
              <w:spacing w:after="0"/>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Summer av Totals</w:t>
            </w:r>
          </w:p>
        </w:tc>
      </w:tr>
      <w:tr w:rsidR="00B51C98" w:rsidRPr="00B51C98" w:rsidTr="00B51C98">
        <w:trPr>
          <w:trHeight w:val="300"/>
        </w:trPr>
        <w:tc>
          <w:tcPr>
            <w:tcW w:w="1520" w:type="dxa"/>
            <w:tcBorders>
              <w:top w:val="nil"/>
              <w:left w:val="nil"/>
              <w:bottom w:val="single" w:sz="8" w:space="0" w:color="9BC2E6"/>
              <w:right w:val="nil"/>
            </w:tcBorders>
            <w:noWrap/>
            <w:tcMar>
              <w:top w:w="0" w:type="dxa"/>
              <w:left w:w="70" w:type="dxa"/>
              <w:bottom w:w="0" w:type="dxa"/>
              <w:right w:w="70" w:type="dxa"/>
            </w:tcMar>
            <w:vAlign w:val="bottom"/>
            <w:hideMark/>
          </w:tcPr>
          <w:p w:rsidR="00B51C98" w:rsidRPr="00B51C98" w:rsidRDefault="00B51C98" w:rsidP="00B51C98">
            <w:pPr>
              <w:spacing w:after="0"/>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Buss</w:t>
            </w:r>
          </w:p>
        </w:tc>
        <w:tc>
          <w:tcPr>
            <w:tcW w:w="1560" w:type="dxa"/>
            <w:tcBorders>
              <w:top w:val="nil"/>
              <w:left w:val="nil"/>
              <w:bottom w:val="single" w:sz="8" w:space="0" w:color="9BC2E6"/>
              <w:right w:val="nil"/>
            </w:tcBorders>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7 247</w:t>
            </w:r>
          </w:p>
        </w:tc>
        <w:tc>
          <w:tcPr>
            <w:tcW w:w="1580" w:type="dxa"/>
            <w:tcBorders>
              <w:top w:val="nil"/>
              <w:left w:val="nil"/>
              <w:bottom w:val="single" w:sz="8" w:space="0" w:color="9BC2E6"/>
              <w:right w:val="nil"/>
            </w:tcBorders>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3 721</w:t>
            </w:r>
          </w:p>
        </w:tc>
        <w:tc>
          <w:tcPr>
            <w:tcW w:w="1760" w:type="dxa"/>
            <w:tcBorders>
              <w:top w:val="nil"/>
              <w:left w:val="nil"/>
              <w:bottom w:val="single" w:sz="8" w:space="0" w:color="9BC2E6"/>
              <w:right w:val="nil"/>
            </w:tcBorders>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10 967</w:t>
            </w:r>
          </w:p>
        </w:tc>
      </w:tr>
      <w:tr w:rsidR="00B51C98" w:rsidRPr="00B51C98" w:rsidTr="00B51C98">
        <w:trPr>
          <w:trHeight w:val="300"/>
        </w:trPr>
        <w:tc>
          <w:tcPr>
            <w:tcW w:w="1520" w:type="dxa"/>
            <w:noWrap/>
            <w:tcMar>
              <w:top w:w="0" w:type="dxa"/>
              <w:left w:w="70" w:type="dxa"/>
              <w:bottom w:w="0" w:type="dxa"/>
              <w:right w:w="70" w:type="dxa"/>
            </w:tcMar>
            <w:vAlign w:val="bottom"/>
            <w:hideMark/>
          </w:tcPr>
          <w:p w:rsidR="00B51C98" w:rsidRPr="00B51C98" w:rsidRDefault="00B51C98" w:rsidP="00B51C98">
            <w:pPr>
              <w:spacing w:after="0"/>
              <w:ind w:firstLine="220"/>
              <w:rPr>
                <w:rFonts w:ascii="Calibri" w:eastAsia="Lucida Sans Unicode" w:hAnsi="Calibri" w:cs="Calibri"/>
                <w:color w:val="000000"/>
                <w:sz w:val="22"/>
                <w:lang w:eastAsia="nb-NO"/>
              </w:rPr>
            </w:pPr>
            <w:r w:rsidRPr="00B51C98">
              <w:rPr>
                <w:rFonts w:ascii="Calibri" w:eastAsia="Lucida Sans Unicode" w:hAnsi="Calibri" w:cs="Calibri"/>
                <w:color w:val="000000"/>
                <w:sz w:val="22"/>
                <w:lang w:eastAsia="nb-NO"/>
              </w:rPr>
              <w:t>Farlig veg</w:t>
            </w:r>
          </w:p>
        </w:tc>
        <w:tc>
          <w:tcPr>
            <w:tcW w:w="1560" w:type="dxa"/>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color w:val="000000"/>
                <w:sz w:val="22"/>
                <w:lang w:eastAsia="nb-NO"/>
              </w:rPr>
            </w:pPr>
            <w:r w:rsidRPr="00B51C98">
              <w:rPr>
                <w:rFonts w:ascii="Calibri" w:eastAsia="Lucida Sans Unicode" w:hAnsi="Calibri" w:cs="Calibri"/>
                <w:color w:val="000000"/>
                <w:sz w:val="22"/>
                <w:lang w:eastAsia="nb-NO"/>
              </w:rPr>
              <w:t>867</w:t>
            </w:r>
          </w:p>
        </w:tc>
        <w:tc>
          <w:tcPr>
            <w:tcW w:w="1580" w:type="dxa"/>
            <w:noWrap/>
            <w:tcMar>
              <w:top w:w="0" w:type="dxa"/>
              <w:left w:w="70" w:type="dxa"/>
              <w:bottom w:w="0" w:type="dxa"/>
              <w:right w:w="70" w:type="dxa"/>
            </w:tcMar>
            <w:vAlign w:val="bottom"/>
            <w:hideMark/>
          </w:tcPr>
          <w:p w:rsidR="00B51C98" w:rsidRPr="00B51C98" w:rsidRDefault="00B51C98" w:rsidP="00B51C98">
            <w:pPr>
              <w:spacing w:after="0"/>
              <w:rPr>
                <w:rFonts w:ascii="Calibri" w:eastAsia="Lucida Sans Unicode" w:hAnsi="Calibri" w:cs="Calibri"/>
                <w:color w:val="000000"/>
                <w:sz w:val="22"/>
                <w:lang w:eastAsia="nb-NO"/>
              </w:rPr>
            </w:pPr>
          </w:p>
        </w:tc>
        <w:tc>
          <w:tcPr>
            <w:tcW w:w="1760" w:type="dxa"/>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color w:val="000000"/>
                <w:sz w:val="22"/>
                <w:lang w:eastAsia="nb-NO"/>
              </w:rPr>
            </w:pPr>
            <w:r w:rsidRPr="00B51C98">
              <w:rPr>
                <w:rFonts w:ascii="Calibri" w:eastAsia="Lucida Sans Unicode" w:hAnsi="Calibri" w:cs="Calibri"/>
                <w:color w:val="000000"/>
                <w:sz w:val="22"/>
                <w:lang w:eastAsia="nb-NO"/>
              </w:rPr>
              <w:t>867</w:t>
            </w:r>
          </w:p>
        </w:tc>
      </w:tr>
      <w:tr w:rsidR="00B51C98" w:rsidRPr="00B51C98" w:rsidTr="00B51C98">
        <w:trPr>
          <w:trHeight w:val="300"/>
        </w:trPr>
        <w:tc>
          <w:tcPr>
            <w:tcW w:w="1520" w:type="dxa"/>
            <w:noWrap/>
            <w:tcMar>
              <w:top w:w="0" w:type="dxa"/>
              <w:left w:w="70" w:type="dxa"/>
              <w:bottom w:w="0" w:type="dxa"/>
              <w:right w:w="70" w:type="dxa"/>
            </w:tcMar>
            <w:vAlign w:val="bottom"/>
            <w:hideMark/>
          </w:tcPr>
          <w:p w:rsidR="00B51C98" w:rsidRPr="00B51C98" w:rsidRDefault="00B51C98" w:rsidP="00B51C98">
            <w:pPr>
              <w:spacing w:after="0"/>
              <w:ind w:firstLine="220"/>
              <w:rPr>
                <w:rFonts w:ascii="Calibri" w:eastAsia="Lucida Sans Unicode" w:hAnsi="Calibri" w:cs="Calibri"/>
                <w:color w:val="000000"/>
                <w:sz w:val="22"/>
                <w:lang w:eastAsia="nb-NO"/>
              </w:rPr>
            </w:pPr>
            <w:r w:rsidRPr="00B51C98">
              <w:rPr>
                <w:rFonts w:ascii="Calibri" w:eastAsia="Lucida Sans Unicode" w:hAnsi="Calibri" w:cs="Calibri"/>
                <w:color w:val="000000"/>
                <w:sz w:val="22"/>
                <w:lang w:eastAsia="nb-NO"/>
              </w:rPr>
              <w:t>Ordinær</w:t>
            </w:r>
          </w:p>
        </w:tc>
        <w:tc>
          <w:tcPr>
            <w:tcW w:w="1560" w:type="dxa"/>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color w:val="000000"/>
                <w:sz w:val="22"/>
                <w:lang w:eastAsia="nb-NO"/>
              </w:rPr>
            </w:pPr>
            <w:r w:rsidRPr="00B51C98">
              <w:rPr>
                <w:rFonts w:ascii="Calibri" w:eastAsia="Lucida Sans Unicode" w:hAnsi="Calibri" w:cs="Calibri"/>
                <w:color w:val="000000"/>
                <w:sz w:val="22"/>
                <w:lang w:eastAsia="nb-NO"/>
              </w:rPr>
              <w:t>6 380</w:t>
            </w:r>
          </w:p>
        </w:tc>
        <w:tc>
          <w:tcPr>
            <w:tcW w:w="1580" w:type="dxa"/>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color w:val="000000"/>
                <w:sz w:val="22"/>
                <w:lang w:eastAsia="nb-NO"/>
              </w:rPr>
            </w:pPr>
            <w:r w:rsidRPr="00B51C98">
              <w:rPr>
                <w:rFonts w:ascii="Calibri" w:eastAsia="Lucida Sans Unicode" w:hAnsi="Calibri" w:cs="Calibri"/>
                <w:color w:val="000000"/>
                <w:sz w:val="22"/>
                <w:lang w:eastAsia="nb-NO"/>
              </w:rPr>
              <w:t>3 721</w:t>
            </w:r>
          </w:p>
        </w:tc>
        <w:tc>
          <w:tcPr>
            <w:tcW w:w="1760" w:type="dxa"/>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color w:val="000000"/>
                <w:sz w:val="22"/>
                <w:lang w:eastAsia="nb-NO"/>
              </w:rPr>
            </w:pPr>
            <w:r w:rsidRPr="00B51C98">
              <w:rPr>
                <w:rFonts w:ascii="Calibri" w:eastAsia="Lucida Sans Unicode" w:hAnsi="Calibri" w:cs="Calibri"/>
                <w:color w:val="000000"/>
                <w:sz w:val="22"/>
                <w:lang w:eastAsia="nb-NO"/>
              </w:rPr>
              <w:t>10 100</w:t>
            </w:r>
          </w:p>
        </w:tc>
      </w:tr>
      <w:tr w:rsidR="00B51C98" w:rsidRPr="00B51C98" w:rsidTr="00B51C98">
        <w:trPr>
          <w:trHeight w:val="300"/>
        </w:trPr>
        <w:tc>
          <w:tcPr>
            <w:tcW w:w="1520" w:type="dxa"/>
            <w:tcBorders>
              <w:top w:val="nil"/>
              <w:left w:val="nil"/>
              <w:bottom w:val="single" w:sz="8" w:space="0" w:color="9BC2E6"/>
              <w:right w:val="nil"/>
            </w:tcBorders>
            <w:noWrap/>
            <w:tcMar>
              <w:top w:w="0" w:type="dxa"/>
              <w:left w:w="70" w:type="dxa"/>
              <w:bottom w:w="0" w:type="dxa"/>
              <w:right w:w="70" w:type="dxa"/>
            </w:tcMar>
            <w:vAlign w:val="bottom"/>
            <w:hideMark/>
          </w:tcPr>
          <w:p w:rsidR="00B51C98" w:rsidRPr="00B51C98" w:rsidRDefault="00B51C98" w:rsidP="00B51C98">
            <w:pPr>
              <w:spacing w:after="0"/>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Drosje</w:t>
            </w:r>
          </w:p>
        </w:tc>
        <w:tc>
          <w:tcPr>
            <w:tcW w:w="1560" w:type="dxa"/>
            <w:tcBorders>
              <w:top w:val="nil"/>
              <w:left w:val="nil"/>
              <w:bottom w:val="single" w:sz="8" w:space="0" w:color="9BC2E6"/>
              <w:right w:val="nil"/>
            </w:tcBorders>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1 040</w:t>
            </w:r>
          </w:p>
        </w:tc>
        <w:tc>
          <w:tcPr>
            <w:tcW w:w="1580" w:type="dxa"/>
            <w:tcBorders>
              <w:top w:val="nil"/>
              <w:left w:val="nil"/>
              <w:bottom w:val="single" w:sz="8" w:space="0" w:color="9BC2E6"/>
              <w:right w:val="nil"/>
            </w:tcBorders>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246</w:t>
            </w:r>
          </w:p>
        </w:tc>
        <w:tc>
          <w:tcPr>
            <w:tcW w:w="1760" w:type="dxa"/>
            <w:tcBorders>
              <w:top w:val="nil"/>
              <w:left w:val="nil"/>
              <w:bottom w:val="single" w:sz="8" w:space="0" w:color="9BC2E6"/>
              <w:right w:val="nil"/>
            </w:tcBorders>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1 286</w:t>
            </w:r>
          </w:p>
        </w:tc>
      </w:tr>
      <w:tr w:rsidR="00B51C98" w:rsidRPr="00B51C98" w:rsidTr="00B51C98">
        <w:trPr>
          <w:trHeight w:val="300"/>
        </w:trPr>
        <w:tc>
          <w:tcPr>
            <w:tcW w:w="1520" w:type="dxa"/>
            <w:noWrap/>
            <w:tcMar>
              <w:top w:w="0" w:type="dxa"/>
              <w:left w:w="70" w:type="dxa"/>
              <w:bottom w:w="0" w:type="dxa"/>
              <w:right w:w="70" w:type="dxa"/>
            </w:tcMar>
            <w:vAlign w:val="bottom"/>
            <w:hideMark/>
          </w:tcPr>
          <w:p w:rsidR="00B51C98" w:rsidRPr="00B51C98" w:rsidRDefault="00B51C98" w:rsidP="00B51C98">
            <w:pPr>
              <w:spacing w:after="0"/>
              <w:ind w:firstLine="220"/>
              <w:rPr>
                <w:rFonts w:ascii="Calibri" w:eastAsia="Lucida Sans Unicode" w:hAnsi="Calibri" w:cs="Calibri"/>
                <w:color w:val="000000"/>
                <w:sz w:val="22"/>
                <w:lang w:eastAsia="nb-NO"/>
              </w:rPr>
            </w:pPr>
            <w:r w:rsidRPr="00B51C98">
              <w:rPr>
                <w:rFonts w:ascii="Calibri" w:eastAsia="Lucida Sans Unicode" w:hAnsi="Calibri" w:cs="Calibri"/>
                <w:color w:val="000000"/>
                <w:sz w:val="22"/>
                <w:lang w:eastAsia="nb-NO"/>
              </w:rPr>
              <w:t>Farlig veg</w:t>
            </w:r>
          </w:p>
        </w:tc>
        <w:tc>
          <w:tcPr>
            <w:tcW w:w="1560" w:type="dxa"/>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color w:val="000000"/>
                <w:sz w:val="22"/>
                <w:lang w:eastAsia="nb-NO"/>
              </w:rPr>
            </w:pPr>
            <w:r w:rsidRPr="00B51C98">
              <w:rPr>
                <w:rFonts w:ascii="Calibri" w:eastAsia="Lucida Sans Unicode" w:hAnsi="Calibri" w:cs="Calibri"/>
                <w:color w:val="000000"/>
                <w:sz w:val="22"/>
                <w:lang w:eastAsia="nb-NO"/>
              </w:rPr>
              <w:t>207</w:t>
            </w:r>
          </w:p>
        </w:tc>
        <w:tc>
          <w:tcPr>
            <w:tcW w:w="1580" w:type="dxa"/>
            <w:noWrap/>
            <w:tcMar>
              <w:top w:w="0" w:type="dxa"/>
              <w:left w:w="70" w:type="dxa"/>
              <w:bottom w:w="0" w:type="dxa"/>
              <w:right w:w="70" w:type="dxa"/>
            </w:tcMar>
            <w:vAlign w:val="bottom"/>
            <w:hideMark/>
          </w:tcPr>
          <w:p w:rsidR="00B51C98" w:rsidRPr="00B51C98" w:rsidRDefault="00B51C98" w:rsidP="00B51C98">
            <w:pPr>
              <w:spacing w:after="0"/>
              <w:rPr>
                <w:rFonts w:ascii="Calibri" w:eastAsia="Lucida Sans Unicode" w:hAnsi="Calibri" w:cs="Calibri"/>
                <w:color w:val="000000"/>
                <w:sz w:val="22"/>
                <w:lang w:eastAsia="nb-NO"/>
              </w:rPr>
            </w:pPr>
          </w:p>
        </w:tc>
        <w:tc>
          <w:tcPr>
            <w:tcW w:w="1760" w:type="dxa"/>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color w:val="000000"/>
                <w:sz w:val="22"/>
                <w:lang w:eastAsia="nb-NO"/>
              </w:rPr>
            </w:pPr>
            <w:r w:rsidRPr="00B51C98">
              <w:rPr>
                <w:rFonts w:ascii="Calibri" w:eastAsia="Lucida Sans Unicode" w:hAnsi="Calibri" w:cs="Calibri"/>
                <w:color w:val="000000"/>
                <w:sz w:val="22"/>
                <w:lang w:eastAsia="nb-NO"/>
              </w:rPr>
              <w:t>207</w:t>
            </w:r>
          </w:p>
        </w:tc>
      </w:tr>
      <w:tr w:rsidR="00B51C98" w:rsidRPr="00B51C98" w:rsidTr="00B51C98">
        <w:trPr>
          <w:trHeight w:val="300"/>
        </w:trPr>
        <w:tc>
          <w:tcPr>
            <w:tcW w:w="1520" w:type="dxa"/>
            <w:noWrap/>
            <w:tcMar>
              <w:top w:w="0" w:type="dxa"/>
              <w:left w:w="70" w:type="dxa"/>
              <w:bottom w:w="0" w:type="dxa"/>
              <w:right w:w="70" w:type="dxa"/>
            </w:tcMar>
            <w:vAlign w:val="bottom"/>
            <w:hideMark/>
          </w:tcPr>
          <w:p w:rsidR="00B51C98" w:rsidRPr="00B51C98" w:rsidRDefault="00B51C98" w:rsidP="00B51C98">
            <w:pPr>
              <w:spacing w:after="0"/>
              <w:ind w:firstLine="220"/>
              <w:rPr>
                <w:rFonts w:ascii="Calibri" w:eastAsia="Lucida Sans Unicode" w:hAnsi="Calibri" w:cs="Calibri"/>
                <w:color w:val="000000"/>
                <w:sz w:val="22"/>
                <w:lang w:eastAsia="nb-NO"/>
              </w:rPr>
            </w:pPr>
            <w:r w:rsidRPr="00B51C98">
              <w:rPr>
                <w:rFonts w:ascii="Calibri" w:eastAsia="Lucida Sans Unicode" w:hAnsi="Calibri" w:cs="Calibri"/>
                <w:color w:val="000000"/>
                <w:sz w:val="22"/>
                <w:lang w:eastAsia="nb-NO"/>
              </w:rPr>
              <w:t>Ordinær</w:t>
            </w:r>
          </w:p>
        </w:tc>
        <w:tc>
          <w:tcPr>
            <w:tcW w:w="1560" w:type="dxa"/>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color w:val="000000"/>
                <w:sz w:val="22"/>
                <w:lang w:eastAsia="nb-NO"/>
              </w:rPr>
            </w:pPr>
            <w:r w:rsidRPr="00B51C98">
              <w:rPr>
                <w:rFonts w:ascii="Calibri" w:eastAsia="Lucida Sans Unicode" w:hAnsi="Calibri" w:cs="Calibri"/>
                <w:color w:val="000000"/>
                <w:sz w:val="22"/>
                <w:lang w:eastAsia="nb-NO"/>
              </w:rPr>
              <w:t>833</w:t>
            </w:r>
          </w:p>
        </w:tc>
        <w:tc>
          <w:tcPr>
            <w:tcW w:w="1580" w:type="dxa"/>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color w:val="000000"/>
                <w:sz w:val="22"/>
                <w:lang w:eastAsia="nb-NO"/>
              </w:rPr>
            </w:pPr>
            <w:r w:rsidRPr="00B51C98">
              <w:rPr>
                <w:rFonts w:ascii="Calibri" w:eastAsia="Lucida Sans Unicode" w:hAnsi="Calibri" w:cs="Calibri"/>
                <w:color w:val="000000"/>
                <w:sz w:val="22"/>
                <w:lang w:eastAsia="nb-NO"/>
              </w:rPr>
              <w:t>246</w:t>
            </w:r>
          </w:p>
        </w:tc>
        <w:tc>
          <w:tcPr>
            <w:tcW w:w="1760" w:type="dxa"/>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color w:val="000000"/>
                <w:sz w:val="22"/>
                <w:lang w:eastAsia="nb-NO"/>
              </w:rPr>
            </w:pPr>
            <w:r w:rsidRPr="00B51C98">
              <w:rPr>
                <w:rFonts w:ascii="Calibri" w:eastAsia="Lucida Sans Unicode" w:hAnsi="Calibri" w:cs="Calibri"/>
                <w:color w:val="000000"/>
                <w:sz w:val="22"/>
                <w:lang w:eastAsia="nb-NO"/>
              </w:rPr>
              <w:t>1 079</w:t>
            </w:r>
          </w:p>
        </w:tc>
      </w:tr>
      <w:tr w:rsidR="00B51C98" w:rsidRPr="00B51C98" w:rsidTr="00B51C98">
        <w:trPr>
          <w:trHeight w:val="300"/>
        </w:trPr>
        <w:tc>
          <w:tcPr>
            <w:tcW w:w="1520" w:type="dxa"/>
            <w:tcBorders>
              <w:top w:val="nil"/>
              <w:left w:val="nil"/>
              <w:bottom w:val="single" w:sz="8" w:space="0" w:color="9BC2E6"/>
              <w:right w:val="nil"/>
            </w:tcBorders>
            <w:noWrap/>
            <w:tcMar>
              <w:top w:w="0" w:type="dxa"/>
              <w:left w:w="70" w:type="dxa"/>
              <w:bottom w:w="0" w:type="dxa"/>
              <w:right w:w="70" w:type="dxa"/>
            </w:tcMar>
            <w:vAlign w:val="bottom"/>
            <w:hideMark/>
          </w:tcPr>
          <w:p w:rsidR="00B51C98" w:rsidRPr="00B51C98" w:rsidRDefault="00B51C98" w:rsidP="00B51C98">
            <w:pPr>
              <w:spacing w:after="0"/>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Privat</w:t>
            </w:r>
          </w:p>
        </w:tc>
        <w:tc>
          <w:tcPr>
            <w:tcW w:w="1560" w:type="dxa"/>
            <w:tcBorders>
              <w:top w:val="nil"/>
              <w:left w:val="nil"/>
              <w:bottom w:val="single" w:sz="8" w:space="0" w:color="9BC2E6"/>
              <w:right w:val="nil"/>
            </w:tcBorders>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10</w:t>
            </w:r>
          </w:p>
        </w:tc>
        <w:tc>
          <w:tcPr>
            <w:tcW w:w="1580" w:type="dxa"/>
            <w:tcBorders>
              <w:top w:val="nil"/>
              <w:left w:val="nil"/>
              <w:bottom w:val="single" w:sz="8" w:space="0" w:color="9BC2E6"/>
              <w:right w:val="nil"/>
            </w:tcBorders>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1</w:t>
            </w:r>
          </w:p>
        </w:tc>
        <w:tc>
          <w:tcPr>
            <w:tcW w:w="1760" w:type="dxa"/>
            <w:tcBorders>
              <w:top w:val="nil"/>
              <w:left w:val="nil"/>
              <w:bottom w:val="single" w:sz="8" w:space="0" w:color="9BC2E6"/>
              <w:right w:val="nil"/>
            </w:tcBorders>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11</w:t>
            </w:r>
          </w:p>
        </w:tc>
      </w:tr>
      <w:tr w:rsidR="00B51C98" w:rsidRPr="00B51C98" w:rsidTr="00B51C98">
        <w:trPr>
          <w:trHeight w:val="300"/>
        </w:trPr>
        <w:tc>
          <w:tcPr>
            <w:tcW w:w="1520" w:type="dxa"/>
            <w:noWrap/>
            <w:tcMar>
              <w:top w:w="0" w:type="dxa"/>
              <w:left w:w="70" w:type="dxa"/>
              <w:bottom w:w="0" w:type="dxa"/>
              <w:right w:w="70" w:type="dxa"/>
            </w:tcMar>
            <w:vAlign w:val="bottom"/>
            <w:hideMark/>
          </w:tcPr>
          <w:p w:rsidR="00B51C98" w:rsidRPr="00B51C98" w:rsidRDefault="00B51C98" w:rsidP="00B51C98">
            <w:pPr>
              <w:spacing w:after="0"/>
              <w:ind w:firstLine="220"/>
              <w:rPr>
                <w:rFonts w:ascii="Calibri" w:eastAsia="Lucida Sans Unicode" w:hAnsi="Calibri" w:cs="Calibri"/>
                <w:color w:val="000000"/>
                <w:sz w:val="22"/>
                <w:lang w:eastAsia="nb-NO"/>
              </w:rPr>
            </w:pPr>
            <w:r w:rsidRPr="00B51C98">
              <w:rPr>
                <w:rFonts w:ascii="Calibri" w:eastAsia="Lucida Sans Unicode" w:hAnsi="Calibri" w:cs="Calibri"/>
                <w:color w:val="000000"/>
                <w:sz w:val="22"/>
                <w:lang w:eastAsia="nb-NO"/>
              </w:rPr>
              <w:t>Ordinær</w:t>
            </w:r>
          </w:p>
        </w:tc>
        <w:tc>
          <w:tcPr>
            <w:tcW w:w="1560" w:type="dxa"/>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color w:val="000000"/>
                <w:sz w:val="22"/>
                <w:lang w:eastAsia="nb-NO"/>
              </w:rPr>
            </w:pPr>
            <w:r w:rsidRPr="00B51C98">
              <w:rPr>
                <w:rFonts w:ascii="Calibri" w:eastAsia="Lucida Sans Unicode" w:hAnsi="Calibri" w:cs="Calibri"/>
                <w:color w:val="000000"/>
                <w:sz w:val="22"/>
                <w:lang w:eastAsia="nb-NO"/>
              </w:rPr>
              <w:t>10</w:t>
            </w:r>
          </w:p>
        </w:tc>
        <w:tc>
          <w:tcPr>
            <w:tcW w:w="1580" w:type="dxa"/>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color w:val="000000"/>
                <w:sz w:val="22"/>
                <w:lang w:eastAsia="nb-NO"/>
              </w:rPr>
            </w:pPr>
            <w:r w:rsidRPr="00B51C98">
              <w:rPr>
                <w:rFonts w:ascii="Calibri" w:eastAsia="Lucida Sans Unicode" w:hAnsi="Calibri" w:cs="Calibri"/>
                <w:color w:val="000000"/>
                <w:sz w:val="22"/>
                <w:lang w:eastAsia="nb-NO"/>
              </w:rPr>
              <w:t>1</w:t>
            </w:r>
          </w:p>
        </w:tc>
        <w:tc>
          <w:tcPr>
            <w:tcW w:w="1760" w:type="dxa"/>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color w:val="000000"/>
                <w:sz w:val="22"/>
                <w:lang w:eastAsia="nb-NO"/>
              </w:rPr>
            </w:pPr>
            <w:r w:rsidRPr="00B51C98">
              <w:rPr>
                <w:rFonts w:ascii="Calibri" w:eastAsia="Lucida Sans Unicode" w:hAnsi="Calibri" w:cs="Calibri"/>
                <w:color w:val="000000"/>
                <w:sz w:val="22"/>
                <w:lang w:eastAsia="nb-NO"/>
              </w:rPr>
              <w:t>11</w:t>
            </w:r>
          </w:p>
        </w:tc>
      </w:tr>
      <w:tr w:rsidR="00B51C98" w:rsidRPr="00B51C98" w:rsidTr="00B51C98">
        <w:trPr>
          <w:trHeight w:val="300"/>
        </w:trPr>
        <w:tc>
          <w:tcPr>
            <w:tcW w:w="1520" w:type="dxa"/>
            <w:tcBorders>
              <w:top w:val="single" w:sz="8" w:space="0" w:color="9BC2E6"/>
              <w:left w:val="nil"/>
              <w:bottom w:val="nil"/>
              <w:right w:val="nil"/>
            </w:tcBorders>
            <w:shd w:val="clear" w:color="auto" w:fill="DDEBF7"/>
            <w:noWrap/>
            <w:tcMar>
              <w:top w:w="0" w:type="dxa"/>
              <w:left w:w="70" w:type="dxa"/>
              <w:bottom w:w="0" w:type="dxa"/>
              <w:right w:w="70" w:type="dxa"/>
            </w:tcMar>
            <w:vAlign w:val="bottom"/>
            <w:hideMark/>
          </w:tcPr>
          <w:p w:rsidR="00B51C98" w:rsidRPr="00B51C98" w:rsidRDefault="00B51C98" w:rsidP="00B51C98">
            <w:pPr>
              <w:spacing w:after="0"/>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Totalsum</w:t>
            </w:r>
          </w:p>
        </w:tc>
        <w:tc>
          <w:tcPr>
            <w:tcW w:w="1560" w:type="dxa"/>
            <w:tcBorders>
              <w:top w:val="single" w:sz="8" w:space="0" w:color="9BC2E6"/>
              <w:left w:val="nil"/>
              <w:bottom w:val="nil"/>
              <w:right w:val="nil"/>
            </w:tcBorders>
            <w:shd w:val="clear" w:color="auto" w:fill="DDEBF7"/>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8 297</w:t>
            </w:r>
          </w:p>
        </w:tc>
        <w:tc>
          <w:tcPr>
            <w:tcW w:w="1580" w:type="dxa"/>
            <w:tcBorders>
              <w:top w:val="single" w:sz="8" w:space="0" w:color="9BC2E6"/>
              <w:left w:val="nil"/>
              <w:bottom w:val="nil"/>
              <w:right w:val="nil"/>
            </w:tcBorders>
            <w:shd w:val="clear" w:color="auto" w:fill="DDEBF7"/>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3 968</w:t>
            </w:r>
          </w:p>
        </w:tc>
        <w:tc>
          <w:tcPr>
            <w:tcW w:w="1760" w:type="dxa"/>
            <w:tcBorders>
              <w:top w:val="single" w:sz="8" w:space="0" w:color="9BC2E6"/>
              <w:left w:val="nil"/>
              <w:bottom w:val="nil"/>
              <w:right w:val="nil"/>
            </w:tcBorders>
            <w:shd w:val="clear" w:color="auto" w:fill="DDEBF7"/>
            <w:noWrap/>
            <w:tcMar>
              <w:top w:w="0" w:type="dxa"/>
              <w:left w:w="70" w:type="dxa"/>
              <w:bottom w:w="0" w:type="dxa"/>
              <w:right w:w="70" w:type="dxa"/>
            </w:tcMar>
            <w:vAlign w:val="bottom"/>
            <w:hideMark/>
          </w:tcPr>
          <w:p w:rsidR="00B51C98" w:rsidRPr="00B51C98" w:rsidRDefault="00B51C98" w:rsidP="00B51C98">
            <w:pPr>
              <w:spacing w:after="0"/>
              <w:jc w:val="right"/>
              <w:rPr>
                <w:rFonts w:ascii="Calibri" w:eastAsia="Lucida Sans Unicode" w:hAnsi="Calibri" w:cs="Calibri"/>
                <w:b/>
                <w:bCs/>
                <w:color w:val="000000"/>
                <w:sz w:val="22"/>
                <w:lang w:eastAsia="nb-NO"/>
              </w:rPr>
            </w:pPr>
            <w:r w:rsidRPr="00B51C98">
              <w:rPr>
                <w:rFonts w:ascii="Calibri" w:eastAsia="Lucida Sans Unicode" w:hAnsi="Calibri" w:cs="Calibri"/>
                <w:b/>
                <w:bCs/>
                <w:color w:val="000000"/>
                <w:sz w:val="22"/>
                <w:lang w:eastAsia="nb-NO"/>
              </w:rPr>
              <w:t>12 264</w:t>
            </w:r>
          </w:p>
        </w:tc>
      </w:tr>
    </w:tbl>
    <w:p w:rsidR="003334BD" w:rsidRDefault="003334BD" w:rsidP="00731A34">
      <w:pPr>
        <w:spacing w:after="120"/>
        <w:rPr>
          <w:rFonts w:ascii="Calibri" w:eastAsia="Calibri" w:hAnsi="Calibri" w:cs="Calibri"/>
          <w:sz w:val="24"/>
          <w:szCs w:val="24"/>
        </w:rPr>
      </w:pPr>
    </w:p>
    <w:p w:rsidR="00731A34" w:rsidRDefault="00731A34" w:rsidP="00731A34">
      <w:pPr>
        <w:spacing w:after="120"/>
        <w:rPr>
          <w:rFonts w:ascii="Calibri" w:eastAsia="Times New Roman" w:hAnsi="Calibri" w:cs="Calibri"/>
          <w:b/>
          <w:szCs w:val="20"/>
          <w:lang w:eastAsia="nb-NO"/>
        </w:rPr>
      </w:pPr>
      <w:r w:rsidRPr="00731A34">
        <w:rPr>
          <w:rFonts w:ascii="Calibri" w:eastAsia="Times New Roman" w:hAnsi="Calibri" w:cs="Calibri"/>
          <w:b/>
          <w:szCs w:val="20"/>
          <w:lang w:eastAsia="nb-NO"/>
        </w:rPr>
        <w:t>Figur 2: Tabell</w:t>
      </w:r>
      <w:r w:rsidR="003334BD">
        <w:rPr>
          <w:rFonts w:ascii="Calibri" w:eastAsia="Times New Roman" w:hAnsi="Calibri" w:cs="Calibri"/>
          <w:b/>
          <w:szCs w:val="20"/>
          <w:lang w:eastAsia="nb-NO"/>
        </w:rPr>
        <w:t xml:space="preserve"> over grunnskole- og videregåendeelever med fri skoleskyss i Hedmark</w:t>
      </w:r>
      <w:r w:rsidRPr="00731A34">
        <w:rPr>
          <w:rFonts w:ascii="Calibri" w:eastAsia="Times New Roman" w:hAnsi="Calibri" w:cs="Calibri"/>
          <w:b/>
          <w:szCs w:val="20"/>
          <w:lang w:eastAsia="nb-NO"/>
        </w:rPr>
        <w:t>.</w:t>
      </w:r>
    </w:p>
    <w:p w:rsidR="00157F3A" w:rsidRDefault="00157F3A" w:rsidP="00731A34">
      <w:pPr>
        <w:spacing w:after="120"/>
        <w:rPr>
          <w:rFonts w:ascii="Calibri" w:eastAsia="Times New Roman" w:hAnsi="Calibri" w:cs="Calibri"/>
          <w:b/>
          <w:szCs w:val="20"/>
          <w:lang w:eastAsia="nb-NO"/>
        </w:rPr>
      </w:pPr>
    </w:p>
    <w:p w:rsidR="00157F3A" w:rsidRDefault="00157F3A" w:rsidP="00157F3A">
      <w:pPr>
        <w:spacing w:after="0"/>
        <w:rPr>
          <w:rFonts w:ascii="Calibri" w:eastAsia="Times New Roman" w:hAnsi="Calibri" w:cs="Calibri"/>
          <w:sz w:val="24"/>
          <w:szCs w:val="24"/>
          <w:lang w:eastAsia="nb-NO"/>
        </w:rPr>
      </w:pPr>
      <w:r w:rsidRPr="00731A34">
        <w:rPr>
          <w:rFonts w:ascii="Calibri" w:eastAsia="Times New Roman" w:hAnsi="Calibri" w:cs="Calibri"/>
          <w:b/>
          <w:sz w:val="24"/>
          <w:szCs w:val="24"/>
          <w:lang w:eastAsia="nb-NO"/>
        </w:rPr>
        <w:t>2.5 Ulykkessituasjonen</w:t>
      </w:r>
      <w:r w:rsidRPr="00731A34">
        <w:rPr>
          <w:rFonts w:ascii="Calibri" w:eastAsia="Times New Roman" w:hAnsi="Calibri" w:cs="Calibri"/>
          <w:b/>
          <w:sz w:val="24"/>
          <w:szCs w:val="24"/>
          <w:lang w:eastAsia="nb-NO"/>
        </w:rPr>
        <w:br/>
      </w:r>
      <w:r>
        <w:rPr>
          <w:rFonts w:ascii="Calibri" w:eastAsia="Times New Roman" w:hAnsi="Calibri" w:cs="Calibri"/>
          <w:sz w:val="24"/>
          <w:szCs w:val="24"/>
          <w:lang w:eastAsia="nb-NO"/>
        </w:rPr>
        <w:t>I løpet av perioden 2012-2016</w:t>
      </w:r>
      <w:r w:rsidRPr="00731A34">
        <w:rPr>
          <w:rFonts w:ascii="Calibri" w:eastAsia="Times New Roman" w:hAnsi="Calibri" w:cs="Calibri"/>
          <w:sz w:val="24"/>
          <w:szCs w:val="24"/>
          <w:lang w:eastAsia="nb-NO"/>
        </w:rPr>
        <w:t xml:space="preserve"> var det totalt </w:t>
      </w:r>
      <w:r>
        <w:rPr>
          <w:rFonts w:ascii="Calibri" w:eastAsia="Times New Roman" w:hAnsi="Calibri" w:cs="Calibri"/>
          <w:sz w:val="24"/>
          <w:szCs w:val="24"/>
          <w:lang w:eastAsia="nb-NO"/>
        </w:rPr>
        <w:t>1089</w:t>
      </w:r>
      <w:r w:rsidRPr="00731A34">
        <w:rPr>
          <w:rFonts w:ascii="Calibri" w:eastAsia="Times New Roman" w:hAnsi="Calibri" w:cs="Calibri"/>
          <w:sz w:val="24"/>
          <w:szCs w:val="24"/>
          <w:lang w:eastAsia="nb-NO"/>
        </w:rPr>
        <w:t xml:space="preserve"> politirapporterte trafikkulykker med personskade på vegen i Hedmark. </w:t>
      </w:r>
      <w:r>
        <w:rPr>
          <w:rFonts w:ascii="Calibri" w:eastAsia="Times New Roman" w:hAnsi="Calibri" w:cs="Calibri"/>
          <w:sz w:val="24"/>
          <w:szCs w:val="24"/>
          <w:lang w:eastAsia="nb-NO"/>
        </w:rPr>
        <w:t>43</w:t>
      </w:r>
      <w:r w:rsidRPr="00731A34">
        <w:rPr>
          <w:rFonts w:ascii="Calibri" w:eastAsia="Times New Roman" w:hAnsi="Calibri" w:cs="Calibri"/>
          <w:sz w:val="24"/>
          <w:szCs w:val="24"/>
          <w:lang w:eastAsia="nb-NO"/>
        </w:rPr>
        <w:t xml:space="preserve"> personer omkom, </w:t>
      </w:r>
      <w:r>
        <w:rPr>
          <w:rFonts w:ascii="Calibri" w:eastAsia="Times New Roman" w:hAnsi="Calibri" w:cs="Calibri"/>
          <w:sz w:val="24"/>
          <w:szCs w:val="24"/>
          <w:lang w:eastAsia="nb-NO"/>
        </w:rPr>
        <w:t>21</w:t>
      </w:r>
      <w:r w:rsidRPr="00731A34">
        <w:rPr>
          <w:rFonts w:ascii="Calibri" w:eastAsia="Times New Roman" w:hAnsi="Calibri" w:cs="Calibri"/>
          <w:sz w:val="24"/>
          <w:szCs w:val="24"/>
          <w:lang w:eastAsia="nb-NO"/>
        </w:rPr>
        <w:t xml:space="preserve"> ble meget alvorlig skadd og </w:t>
      </w:r>
      <w:r>
        <w:rPr>
          <w:rFonts w:ascii="Calibri" w:eastAsia="Times New Roman" w:hAnsi="Calibri" w:cs="Calibri"/>
          <w:sz w:val="24"/>
          <w:szCs w:val="24"/>
          <w:lang w:eastAsia="nb-NO"/>
        </w:rPr>
        <w:t>158</w:t>
      </w:r>
      <w:r w:rsidRPr="00731A34">
        <w:rPr>
          <w:rFonts w:ascii="Calibri" w:eastAsia="Times New Roman" w:hAnsi="Calibri" w:cs="Calibri"/>
          <w:sz w:val="24"/>
          <w:szCs w:val="24"/>
          <w:lang w:eastAsia="nb-NO"/>
        </w:rPr>
        <w:t xml:space="preserve"> ble alvorlig skadd. Dette er en nedgang på </w:t>
      </w:r>
      <w:r>
        <w:rPr>
          <w:rFonts w:ascii="Calibri" w:eastAsia="Times New Roman" w:hAnsi="Calibri" w:cs="Calibri"/>
          <w:sz w:val="24"/>
          <w:szCs w:val="24"/>
          <w:lang w:eastAsia="nb-NO"/>
        </w:rPr>
        <w:t>38</w:t>
      </w:r>
      <w:r w:rsidRPr="00731A34">
        <w:rPr>
          <w:rFonts w:ascii="Calibri" w:eastAsia="Times New Roman" w:hAnsi="Calibri" w:cs="Calibri"/>
          <w:sz w:val="24"/>
          <w:szCs w:val="24"/>
          <w:lang w:eastAsia="nb-NO"/>
        </w:rPr>
        <w:t xml:space="preserve"> prosent i antall drepte og hardt skadde sett i forhold til perioden </w:t>
      </w:r>
      <w:r>
        <w:rPr>
          <w:rFonts w:ascii="Calibri" w:eastAsia="Times New Roman" w:hAnsi="Calibri" w:cs="Calibri"/>
          <w:sz w:val="24"/>
          <w:szCs w:val="24"/>
          <w:lang w:eastAsia="nb-NO"/>
        </w:rPr>
        <w:t xml:space="preserve">2007 </w:t>
      </w:r>
      <w:r w:rsidRPr="00731A34">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2011</w:t>
      </w:r>
      <w:r w:rsidRPr="00731A34">
        <w:rPr>
          <w:rFonts w:ascii="Calibri" w:eastAsia="Times New Roman" w:hAnsi="Calibri" w:cs="Calibri"/>
          <w:sz w:val="24"/>
          <w:szCs w:val="24"/>
          <w:lang w:eastAsia="nb-NO"/>
        </w:rPr>
        <w:t xml:space="preserve">. Nedgangen på landsbasis var 16 prosent. </w:t>
      </w:r>
    </w:p>
    <w:p w:rsidR="00157F3A" w:rsidRDefault="00157F3A" w:rsidP="00157F3A">
      <w:pPr>
        <w:spacing w:after="0"/>
        <w:rPr>
          <w:rFonts w:ascii="Calibri" w:eastAsia="Times New Roman" w:hAnsi="Calibri" w:cs="Calibri"/>
          <w:sz w:val="24"/>
          <w:szCs w:val="24"/>
          <w:lang w:eastAsia="nb-NO"/>
        </w:rPr>
      </w:pPr>
    </w:p>
    <w:p w:rsidR="00157F3A" w:rsidRPr="00731A34" w:rsidRDefault="00157F3A" w:rsidP="00157F3A">
      <w:pPr>
        <w:spacing w:after="120"/>
        <w:rPr>
          <w:rFonts w:ascii="Calibri" w:eastAsia="Times New Roman" w:hAnsi="Calibri" w:cs="Calibri"/>
          <w:b/>
          <w:color w:val="FF0000"/>
          <w:sz w:val="24"/>
          <w:szCs w:val="24"/>
          <w:lang w:eastAsia="nb-NO"/>
        </w:rPr>
      </w:pPr>
      <w:r>
        <w:rPr>
          <w:noProof/>
          <w:lang w:eastAsia="nb-NO"/>
        </w:rPr>
        <w:lastRenderedPageBreak/>
        <w:drawing>
          <wp:inline distT="0" distB="0" distL="0" distR="0" wp14:anchorId="4259C454" wp14:editId="08CD96B9">
            <wp:extent cx="5760720" cy="3763645"/>
            <wp:effectExtent l="0" t="0" r="11430" b="8255"/>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7F3A" w:rsidRPr="00731A34" w:rsidRDefault="00157F3A" w:rsidP="00157F3A">
      <w:pPr>
        <w:spacing w:after="120"/>
        <w:rPr>
          <w:rFonts w:ascii="Calibri" w:eastAsia="Times New Roman" w:hAnsi="Calibri" w:cs="Calibri"/>
          <w:b/>
          <w:szCs w:val="20"/>
          <w:lang w:eastAsia="nb-NO"/>
        </w:rPr>
      </w:pPr>
      <w:r w:rsidRPr="00731A34">
        <w:rPr>
          <w:rFonts w:ascii="Calibri" w:eastAsia="Times New Roman" w:hAnsi="Calibri" w:cs="Calibri"/>
          <w:b/>
          <w:szCs w:val="20"/>
          <w:lang w:eastAsia="nb-NO"/>
        </w:rPr>
        <w:t>Figur 3: Utvikling i antall personer drept i vegtrafikkulykker. Region Øst 19</w:t>
      </w:r>
      <w:r>
        <w:rPr>
          <w:rFonts w:ascii="Calibri" w:eastAsia="Times New Roman" w:hAnsi="Calibri" w:cs="Calibri"/>
          <w:b/>
          <w:szCs w:val="20"/>
          <w:lang w:eastAsia="nb-NO"/>
        </w:rPr>
        <w:t>88</w:t>
      </w:r>
      <w:r w:rsidRPr="00731A34">
        <w:rPr>
          <w:rFonts w:ascii="Calibri" w:eastAsia="Times New Roman" w:hAnsi="Calibri" w:cs="Calibri"/>
          <w:b/>
          <w:szCs w:val="20"/>
          <w:lang w:eastAsia="nb-NO"/>
        </w:rPr>
        <w:t xml:space="preserve"> – 20</w:t>
      </w:r>
      <w:r>
        <w:rPr>
          <w:rFonts w:ascii="Calibri" w:eastAsia="Times New Roman" w:hAnsi="Calibri" w:cs="Calibri"/>
          <w:b/>
          <w:szCs w:val="20"/>
          <w:lang w:eastAsia="nb-NO"/>
        </w:rPr>
        <w:t>16</w:t>
      </w:r>
    </w:p>
    <w:p w:rsidR="00157F3A" w:rsidRPr="00731A34" w:rsidRDefault="00157F3A" w:rsidP="00157F3A">
      <w:pPr>
        <w:spacing w:after="120"/>
        <w:rPr>
          <w:rFonts w:ascii="Calibri" w:eastAsia="Times New Roman" w:hAnsi="Calibri" w:cs="Calibri"/>
          <w:b/>
          <w:color w:val="FF0000"/>
          <w:sz w:val="24"/>
          <w:szCs w:val="24"/>
          <w:lang w:eastAsia="nb-NO"/>
        </w:rPr>
      </w:pPr>
    </w:p>
    <w:p w:rsidR="00157F3A" w:rsidRPr="00731A34" w:rsidRDefault="00157F3A" w:rsidP="00157F3A">
      <w:pPr>
        <w:spacing w:after="120"/>
        <w:rPr>
          <w:rFonts w:ascii="Calibri" w:eastAsia="Times New Roman" w:hAnsi="Calibri" w:cs="Calibri"/>
          <w:b/>
          <w:color w:val="FF0000"/>
          <w:sz w:val="24"/>
          <w:szCs w:val="24"/>
          <w:lang w:eastAsia="nb-NO"/>
        </w:rPr>
      </w:pPr>
      <w:r>
        <w:rPr>
          <w:noProof/>
          <w:lang w:eastAsia="nb-NO"/>
        </w:rPr>
        <w:drawing>
          <wp:inline distT="0" distB="0" distL="0" distR="0" wp14:anchorId="521BE044" wp14:editId="12777F3A">
            <wp:extent cx="5760720" cy="3763645"/>
            <wp:effectExtent l="0" t="0" r="11430" b="8255"/>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7F3A" w:rsidRPr="00731A34" w:rsidRDefault="00157F3A" w:rsidP="00157F3A">
      <w:pPr>
        <w:spacing w:after="120"/>
        <w:rPr>
          <w:rFonts w:ascii="Calibri" w:eastAsia="Times New Roman" w:hAnsi="Calibri" w:cs="Calibri"/>
          <w:b/>
          <w:szCs w:val="20"/>
          <w:lang w:eastAsia="nb-NO"/>
        </w:rPr>
      </w:pPr>
      <w:r>
        <w:rPr>
          <w:rFonts w:ascii="Calibri" w:eastAsia="Times New Roman" w:hAnsi="Calibri" w:cs="Calibri"/>
          <w:b/>
          <w:szCs w:val="20"/>
          <w:lang w:eastAsia="nb-NO"/>
        </w:rPr>
        <w:t>Figur 4: Personskader i trafikken</w:t>
      </w:r>
      <w:r w:rsidRPr="00731A34">
        <w:rPr>
          <w:rFonts w:ascii="Calibri" w:eastAsia="Times New Roman" w:hAnsi="Calibri" w:cs="Calibri"/>
          <w:b/>
          <w:szCs w:val="20"/>
          <w:lang w:eastAsia="nb-NO"/>
        </w:rPr>
        <w:t xml:space="preserve"> i Hedmark </w:t>
      </w:r>
      <w:r>
        <w:rPr>
          <w:rFonts w:ascii="Calibri" w:eastAsia="Times New Roman" w:hAnsi="Calibri" w:cs="Calibri"/>
          <w:b/>
          <w:szCs w:val="20"/>
          <w:lang w:eastAsia="nb-NO"/>
        </w:rPr>
        <w:t>2012-2016</w:t>
      </w:r>
      <w:r w:rsidRPr="00731A34">
        <w:rPr>
          <w:rFonts w:ascii="Calibri" w:eastAsia="Times New Roman" w:hAnsi="Calibri" w:cs="Calibri"/>
          <w:b/>
          <w:szCs w:val="20"/>
          <w:lang w:eastAsia="nb-NO"/>
        </w:rPr>
        <w:t xml:space="preserve"> fordelt på alder</w:t>
      </w:r>
      <w:r>
        <w:rPr>
          <w:rFonts w:ascii="Calibri" w:eastAsia="Times New Roman" w:hAnsi="Calibri" w:cs="Calibri"/>
          <w:b/>
          <w:szCs w:val="20"/>
          <w:lang w:eastAsia="nb-NO"/>
        </w:rPr>
        <w:t xml:space="preserve"> på skadd trafikant</w:t>
      </w:r>
      <w:r w:rsidRPr="00731A34">
        <w:rPr>
          <w:rFonts w:ascii="Calibri" w:eastAsia="Times New Roman" w:hAnsi="Calibri" w:cs="Calibri"/>
          <w:b/>
          <w:szCs w:val="20"/>
          <w:lang w:eastAsia="nb-NO"/>
        </w:rPr>
        <w:t>.</w:t>
      </w:r>
    </w:p>
    <w:p w:rsidR="00157F3A" w:rsidRPr="00731A34" w:rsidRDefault="00157F3A" w:rsidP="00157F3A">
      <w:pPr>
        <w:spacing w:after="120"/>
        <w:rPr>
          <w:rFonts w:ascii="Calibri" w:eastAsia="Times New Roman" w:hAnsi="Calibri" w:cs="Calibri"/>
          <w:b/>
          <w:color w:val="FF0000"/>
          <w:sz w:val="24"/>
          <w:szCs w:val="24"/>
          <w:lang w:eastAsia="nb-NO"/>
        </w:rPr>
      </w:pPr>
      <w:r>
        <w:rPr>
          <w:noProof/>
          <w:lang w:eastAsia="nb-NO"/>
        </w:rPr>
        <w:lastRenderedPageBreak/>
        <w:drawing>
          <wp:inline distT="0" distB="0" distL="0" distR="0" wp14:anchorId="0D58847A" wp14:editId="17DEFCD6">
            <wp:extent cx="5760720" cy="3763645"/>
            <wp:effectExtent l="0" t="0" r="11430" b="8255"/>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7F3A" w:rsidRDefault="00157F3A" w:rsidP="00157F3A">
      <w:pPr>
        <w:spacing w:before="120" w:after="120"/>
        <w:rPr>
          <w:rFonts w:ascii="Calibri" w:eastAsia="Times New Roman" w:hAnsi="Calibri" w:cs="Calibri"/>
          <w:b/>
          <w:bCs/>
          <w:szCs w:val="20"/>
          <w:lang w:eastAsia="nb-NO"/>
        </w:rPr>
      </w:pPr>
      <w:r w:rsidRPr="00731A34">
        <w:rPr>
          <w:rFonts w:ascii="Calibri" w:eastAsia="Times New Roman" w:hAnsi="Calibri" w:cs="Calibri"/>
          <w:b/>
          <w:bCs/>
          <w:szCs w:val="20"/>
          <w:lang w:eastAsia="nb-NO"/>
        </w:rPr>
        <w:t xml:space="preserve">Figur 5: Oversikt over drepte og hardt skadde i Hedmark i perioden </w:t>
      </w:r>
      <w:r>
        <w:rPr>
          <w:rFonts w:ascii="Calibri" w:eastAsia="Times New Roman" w:hAnsi="Calibri" w:cs="Calibri"/>
          <w:b/>
          <w:bCs/>
          <w:szCs w:val="20"/>
          <w:lang w:eastAsia="nb-NO"/>
        </w:rPr>
        <w:t>2009-2016</w:t>
      </w:r>
      <w:r w:rsidRPr="00731A34">
        <w:rPr>
          <w:rFonts w:ascii="Calibri" w:eastAsia="Times New Roman" w:hAnsi="Calibri" w:cs="Calibri"/>
          <w:b/>
          <w:bCs/>
          <w:szCs w:val="20"/>
          <w:lang w:eastAsia="nb-NO"/>
        </w:rPr>
        <w:t>, fordelt på kommunene.</w:t>
      </w:r>
    </w:p>
    <w:p w:rsidR="00157F3A" w:rsidRDefault="00157F3A" w:rsidP="00157F3A">
      <w:pPr>
        <w:spacing w:before="120" w:after="120"/>
        <w:rPr>
          <w:rFonts w:ascii="Calibri" w:eastAsia="Times New Roman" w:hAnsi="Calibri" w:cs="Calibri"/>
          <w:b/>
          <w:bCs/>
          <w:szCs w:val="20"/>
          <w:lang w:eastAsia="nb-NO"/>
        </w:rPr>
      </w:pPr>
    </w:p>
    <w:p w:rsidR="00157F3A" w:rsidRPr="00731A34" w:rsidRDefault="00157F3A" w:rsidP="00157F3A">
      <w:pPr>
        <w:spacing w:before="120" w:after="120"/>
        <w:rPr>
          <w:rFonts w:ascii="Calibri" w:eastAsia="Times New Roman" w:hAnsi="Calibri" w:cs="Calibri"/>
          <w:b/>
          <w:bCs/>
          <w:szCs w:val="20"/>
          <w:lang w:eastAsia="nb-NO"/>
        </w:rPr>
      </w:pPr>
    </w:p>
    <w:p w:rsidR="00157F3A" w:rsidRPr="00731A34" w:rsidRDefault="00157F3A" w:rsidP="00157F3A">
      <w:pPr>
        <w:spacing w:after="0"/>
        <w:rPr>
          <w:rFonts w:ascii="Calibri" w:eastAsia="Times New Roman" w:hAnsi="Calibri" w:cs="Calibri"/>
          <w:b/>
          <w:sz w:val="24"/>
          <w:szCs w:val="24"/>
          <w:lang w:eastAsia="nb-NO"/>
        </w:rPr>
      </w:pPr>
    </w:p>
    <w:p w:rsidR="00157F3A" w:rsidRPr="00731A34" w:rsidRDefault="00157F3A" w:rsidP="00157F3A">
      <w:pPr>
        <w:spacing w:after="0"/>
        <w:rPr>
          <w:rFonts w:ascii="Calibri" w:eastAsia="Times New Roman" w:hAnsi="Calibri" w:cs="Calibri"/>
          <w:sz w:val="24"/>
          <w:szCs w:val="24"/>
          <w:lang w:eastAsia="nb-NO"/>
        </w:rPr>
      </w:pPr>
      <w:r w:rsidRPr="00731A34">
        <w:rPr>
          <w:rFonts w:ascii="Calibri" w:eastAsia="Times New Roman" w:hAnsi="Calibri" w:cs="Calibri"/>
          <w:b/>
          <w:sz w:val="24"/>
          <w:szCs w:val="24"/>
          <w:lang w:eastAsia="nb-NO"/>
        </w:rPr>
        <w:t>2.5.1 Ungdom</w:t>
      </w:r>
    </w:p>
    <w:p w:rsidR="00834AE9" w:rsidRPr="00450A29" w:rsidRDefault="00157F3A" w:rsidP="00834AE9">
      <w:pPr>
        <w:spacing w:after="0"/>
        <w:rPr>
          <w:rFonts w:ascii="Calibri" w:eastAsia="Times New Roman" w:hAnsi="Calibri" w:cs="Calibri"/>
          <w:color w:val="000000" w:themeColor="text1"/>
          <w:sz w:val="24"/>
          <w:szCs w:val="24"/>
          <w:lang w:eastAsia="nb-NO"/>
        </w:rPr>
      </w:pPr>
      <w:r w:rsidRPr="00450A29">
        <w:rPr>
          <w:rFonts w:ascii="Calibri" w:eastAsia="Times New Roman" w:hAnsi="Calibri" w:cs="Calibri"/>
          <w:color w:val="000000" w:themeColor="text1"/>
          <w:sz w:val="24"/>
          <w:szCs w:val="24"/>
          <w:lang w:eastAsia="nb-NO"/>
        </w:rPr>
        <w:t>Aldersgruppen 15-24 år</w:t>
      </w:r>
      <w:r w:rsidR="00FF7CA0" w:rsidRPr="00450A29">
        <w:rPr>
          <w:rFonts w:ascii="Calibri" w:eastAsia="Times New Roman" w:hAnsi="Calibri" w:cs="Calibri"/>
          <w:color w:val="000000" w:themeColor="text1"/>
          <w:sz w:val="24"/>
          <w:szCs w:val="24"/>
          <w:lang w:eastAsia="nb-NO"/>
        </w:rPr>
        <w:t xml:space="preserve"> har tidligere år vært</w:t>
      </w:r>
      <w:r w:rsidRPr="00450A29">
        <w:rPr>
          <w:rFonts w:ascii="Calibri" w:eastAsia="Times New Roman" w:hAnsi="Calibri" w:cs="Calibri"/>
          <w:color w:val="000000" w:themeColor="text1"/>
          <w:sz w:val="24"/>
          <w:szCs w:val="24"/>
          <w:lang w:eastAsia="nb-NO"/>
        </w:rPr>
        <w:t xml:space="preserve"> sterkt overrepresentert blant drepte og skadde i trafikken i Hedmark, sammenlignet med andre aldersgrupper. Spesielt utsatt er ungdom i 18 års alderen med nyervervet førerkort. </w:t>
      </w:r>
      <w:r w:rsidR="00834AE9" w:rsidRPr="00450A29">
        <w:rPr>
          <w:rFonts w:ascii="Calibri" w:eastAsia="Times New Roman" w:hAnsi="Calibri" w:cs="Calibri"/>
          <w:color w:val="000000" w:themeColor="text1"/>
          <w:sz w:val="24"/>
          <w:szCs w:val="24"/>
          <w:lang w:eastAsia="nb-NO"/>
        </w:rPr>
        <w:t>I enkelte ungdomsmiljøer i Hedmark står bil og bilkjøring sentralt. I noen av disse miljøene oppfattes det fortsatt som tøft å kjøre fort og unnlate å bruke bilbelte.</w:t>
      </w:r>
    </w:p>
    <w:p w:rsidR="00157F3A" w:rsidRPr="00450A29" w:rsidRDefault="00FF7CA0" w:rsidP="00157F3A">
      <w:pPr>
        <w:spacing w:after="0"/>
        <w:rPr>
          <w:rFonts w:ascii="Calibri" w:eastAsia="Times New Roman" w:hAnsi="Calibri" w:cs="Calibri"/>
          <w:color w:val="000000" w:themeColor="text1"/>
          <w:sz w:val="24"/>
          <w:szCs w:val="24"/>
          <w:lang w:eastAsia="nb-NO"/>
        </w:rPr>
      </w:pPr>
      <w:r w:rsidRPr="00450A29">
        <w:rPr>
          <w:rFonts w:ascii="Calibri" w:eastAsia="Times New Roman" w:hAnsi="Calibri" w:cs="Calibri"/>
          <w:color w:val="000000" w:themeColor="text1"/>
          <w:sz w:val="24"/>
          <w:szCs w:val="24"/>
          <w:lang w:eastAsia="nb-NO"/>
        </w:rPr>
        <w:t>Hedmark trafikksikkerhetsutvalg har i samarbeid med lokale aktører satt i verk flere tiltak for å møte ungdommen med tilbud for økt sikkerhet.</w:t>
      </w:r>
      <w:r w:rsidR="008E349A" w:rsidRPr="00450A29">
        <w:rPr>
          <w:rFonts w:ascii="Calibri" w:eastAsia="Times New Roman" w:hAnsi="Calibri" w:cs="Calibri"/>
          <w:color w:val="000000" w:themeColor="text1"/>
          <w:sz w:val="24"/>
          <w:szCs w:val="24"/>
          <w:lang w:eastAsia="nb-NO"/>
        </w:rPr>
        <w:t xml:space="preserve"> Trygt hjem med taxi, Prøv deg på Glatta i flere kommuner, prosjektet På to og fire med motorungdom i Elverum og tiltak overfor russen er sentrale. </w:t>
      </w:r>
      <w:r w:rsidR="00996A7F">
        <w:rPr>
          <w:rFonts w:ascii="Calibri" w:eastAsia="Times New Roman" w:hAnsi="Calibri" w:cs="Calibri"/>
          <w:color w:val="000000" w:themeColor="text1"/>
          <w:sz w:val="24"/>
          <w:szCs w:val="24"/>
          <w:lang w:eastAsia="nb-NO"/>
        </w:rPr>
        <w:t xml:space="preserve">Flere av HTUs medlemsorganisasjoner har egne trafikksikkerhetstiltak rettet mot ungdom. </w:t>
      </w:r>
      <w:r w:rsidR="008E349A" w:rsidRPr="00450A29">
        <w:rPr>
          <w:rFonts w:ascii="Calibri" w:eastAsia="Times New Roman" w:hAnsi="Calibri" w:cs="Calibri"/>
          <w:color w:val="000000" w:themeColor="text1"/>
          <w:sz w:val="24"/>
          <w:szCs w:val="24"/>
          <w:lang w:eastAsia="nb-NO"/>
        </w:rPr>
        <w:t>Statistikken vi</w:t>
      </w:r>
      <w:r w:rsidR="00450A29" w:rsidRPr="00450A29">
        <w:rPr>
          <w:rFonts w:ascii="Calibri" w:eastAsia="Times New Roman" w:hAnsi="Calibri" w:cs="Calibri"/>
          <w:color w:val="000000" w:themeColor="text1"/>
          <w:sz w:val="24"/>
          <w:szCs w:val="24"/>
          <w:lang w:eastAsia="nb-NO"/>
        </w:rPr>
        <w:t>ser en halvering av</w:t>
      </w:r>
      <w:r w:rsidR="00157F3A" w:rsidRPr="00450A29">
        <w:rPr>
          <w:rFonts w:ascii="Calibri" w:eastAsia="Times New Roman" w:hAnsi="Calibri" w:cs="Calibri"/>
          <w:color w:val="000000" w:themeColor="text1"/>
          <w:sz w:val="24"/>
          <w:szCs w:val="24"/>
          <w:lang w:eastAsia="nb-NO"/>
        </w:rPr>
        <w:t xml:space="preserve"> ulykkestallene</w:t>
      </w:r>
      <w:r w:rsidR="00157F3A" w:rsidRPr="00450A29">
        <w:rPr>
          <w:rFonts w:ascii="Calibri" w:eastAsia="Calibri" w:hAnsi="Calibri" w:cs="Times New Roman"/>
          <w:color w:val="000000" w:themeColor="text1"/>
          <w:sz w:val="22"/>
        </w:rPr>
        <w:t xml:space="preserve"> </w:t>
      </w:r>
      <w:r w:rsidR="00157F3A" w:rsidRPr="00450A29">
        <w:rPr>
          <w:rFonts w:ascii="Calibri" w:eastAsia="Times New Roman" w:hAnsi="Calibri" w:cs="Calibri"/>
          <w:color w:val="000000" w:themeColor="text1"/>
          <w:sz w:val="24"/>
          <w:szCs w:val="24"/>
          <w:lang w:eastAsia="nb-NO"/>
        </w:rPr>
        <w:t>blant unge trafikanter</w:t>
      </w:r>
      <w:r w:rsidR="00450A29" w:rsidRPr="00450A29">
        <w:rPr>
          <w:rFonts w:ascii="Calibri" w:eastAsia="Times New Roman" w:hAnsi="Calibri" w:cs="Calibri"/>
          <w:color w:val="000000" w:themeColor="text1"/>
          <w:sz w:val="24"/>
          <w:szCs w:val="24"/>
          <w:lang w:eastAsia="nb-NO"/>
        </w:rPr>
        <w:t xml:space="preserve"> de siste fem årene</w:t>
      </w:r>
      <w:r w:rsidR="00157F3A" w:rsidRPr="00450A29">
        <w:rPr>
          <w:rFonts w:ascii="Calibri" w:eastAsia="Times New Roman" w:hAnsi="Calibri" w:cs="Calibri"/>
          <w:color w:val="000000" w:themeColor="text1"/>
          <w:sz w:val="24"/>
          <w:szCs w:val="24"/>
          <w:lang w:eastAsia="nb-NO"/>
        </w:rPr>
        <w:t>, men det er fortsatt nødvendig med en god og målrettet innsats rettet mot ungdom</w:t>
      </w:r>
      <w:r w:rsidRPr="00450A29">
        <w:rPr>
          <w:rFonts w:ascii="Calibri" w:eastAsia="Times New Roman" w:hAnsi="Calibri" w:cs="Calibri"/>
          <w:color w:val="000000" w:themeColor="text1"/>
          <w:sz w:val="24"/>
          <w:szCs w:val="24"/>
          <w:lang w:eastAsia="nb-NO"/>
        </w:rPr>
        <w:t>.</w:t>
      </w:r>
    </w:p>
    <w:p w:rsidR="00157F3A" w:rsidRPr="00731A34" w:rsidRDefault="00157F3A" w:rsidP="00157F3A">
      <w:pPr>
        <w:spacing w:before="120" w:after="120"/>
        <w:rPr>
          <w:rFonts w:ascii="Calibri" w:eastAsia="Times New Roman" w:hAnsi="Calibri" w:cs="Calibri"/>
          <w:b/>
          <w:bCs/>
          <w:szCs w:val="20"/>
          <w:lang w:eastAsia="nb-NO"/>
        </w:rPr>
      </w:pPr>
    </w:p>
    <w:p w:rsidR="00157F3A" w:rsidRPr="00731A34" w:rsidRDefault="00157F3A" w:rsidP="00157F3A">
      <w:pPr>
        <w:spacing w:before="120" w:after="120"/>
        <w:rPr>
          <w:rFonts w:ascii="Calibri" w:eastAsia="Times New Roman" w:hAnsi="Calibri" w:cs="Calibri"/>
          <w:b/>
          <w:bCs/>
          <w:szCs w:val="20"/>
          <w:lang w:eastAsia="nb-NO"/>
        </w:rPr>
      </w:pPr>
      <w:r>
        <w:rPr>
          <w:noProof/>
          <w:lang w:eastAsia="nb-NO"/>
        </w:rPr>
        <w:lastRenderedPageBreak/>
        <w:drawing>
          <wp:inline distT="0" distB="0" distL="0" distR="0" wp14:anchorId="60966047" wp14:editId="03F86906">
            <wp:extent cx="5760720" cy="3763645"/>
            <wp:effectExtent l="0" t="0" r="11430" b="8255"/>
            <wp:docPr id="21" name="Diagra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7F3A" w:rsidRDefault="00157F3A" w:rsidP="00157F3A">
      <w:pPr>
        <w:spacing w:after="0"/>
        <w:rPr>
          <w:rFonts w:ascii="Calibri" w:eastAsia="Times New Roman" w:hAnsi="Calibri" w:cs="Calibri"/>
          <w:b/>
          <w:szCs w:val="20"/>
          <w:lang w:eastAsia="nb-NO"/>
        </w:rPr>
      </w:pPr>
      <w:r w:rsidRPr="00731A34">
        <w:rPr>
          <w:rFonts w:ascii="Calibri" w:eastAsia="Times New Roman" w:hAnsi="Calibri" w:cs="Calibri"/>
          <w:b/>
          <w:szCs w:val="20"/>
          <w:lang w:eastAsia="nb-NO"/>
        </w:rPr>
        <w:t xml:space="preserve">Figur 6: </w:t>
      </w:r>
      <w:r>
        <w:rPr>
          <w:rFonts w:ascii="Calibri" w:eastAsia="Times New Roman" w:hAnsi="Calibri" w:cs="Calibri"/>
          <w:b/>
          <w:szCs w:val="20"/>
          <w:lang w:eastAsia="nb-NO"/>
        </w:rPr>
        <w:t>Antall drept og hardt skadd i Hedmark fordelt på alder på den skadde (2007-2011 vs. 2012-2016).</w:t>
      </w:r>
    </w:p>
    <w:p w:rsidR="00157F3A" w:rsidRPr="00731A34" w:rsidRDefault="00157F3A" w:rsidP="00157F3A">
      <w:pPr>
        <w:spacing w:after="0"/>
        <w:rPr>
          <w:rFonts w:ascii="Calibri" w:eastAsia="Times New Roman" w:hAnsi="Calibri" w:cs="Calibri"/>
          <w:b/>
          <w:szCs w:val="20"/>
          <w:lang w:eastAsia="nb-NO"/>
        </w:rPr>
      </w:pPr>
    </w:p>
    <w:p w:rsidR="00157F3A" w:rsidRPr="00731A34" w:rsidRDefault="00157F3A" w:rsidP="00157F3A">
      <w:pPr>
        <w:spacing w:after="0"/>
        <w:rPr>
          <w:rFonts w:ascii="Calibri" w:eastAsia="Times New Roman" w:hAnsi="Calibri" w:cs="Calibri"/>
          <w:sz w:val="24"/>
          <w:szCs w:val="24"/>
          <w:lang w:eastAsia="nb-NO"/>
        </w:rPr>
      </w:pPr>
    </w:p>
    <w:p w:rsidR="00157F3A" w:rsidRPr="00731A34" w:rsidRDefault="00157F3A" w:rsidP="00157F3A">
      <w:pPr>
        <w:spacing w:after="0"/>
        <w:rPr>
          <w:rFonts w:ascii="Calibri" w:eastAsia="Times New Roman" w:hAnsi="Calibri" w:cs="Calibri"/>
          <w:b/>
          <w:sz w:val="24"/>
          <w:szCs w:val="24"/>
          <w:lang w:eastAsia="nb-NO"/>
        </w:rPr>
      </w:pPr>
      <w:r w:rsidRPr="00731A34">
        <w:rPr>
          <w:rFonts w:ascii="Calibri" w:eastAsia="Times New Roman" w:hAnsi="Calibri" w:cs="Calibri"/>
          <w:b/>
          <w:sz w:val="24"/>
          <w:szCs w:val="24"/>
          <w:lang w:eastAsia="nb-NO"/>
        </w:rPr>
        <w:t>2.5.2 Eldre</w:t>
      </w:r>
    </w:p>
    <w:p w:rsidR="00157F3A" w:rsidRDefault="00157F3A" w:rsidP="00157F3A">
      <w:pPr>
        <w:spacing w:after="0"/>
        <w:rPr>
          <w:rFonts w:ascii="Calibri" w:eastAsia="Times New Roman" w:hAnsi="Calibri" w:cs="Calibri"/>
          <w:sz w:val="24"/>
          <w:szCs w:val="24"/>
          <w:lang w:eastAsia="nb-NO"/>
        </w:rPr>
      </w:pPr>
      <w:r w:rsidRPr="00200DCC">
        <w:rPr>
          <w:rFonts w:ascii="Calibri" w:eastAsia="Times New Roman" w:hAnsi="Calibri" w:cs="Calibri"/>
          <w:sz w:val="24"/>
          <w:szCs w:val="24"/>
          <w:lang w:eastAsia="nb-NO"/>
        </w:rPr>
        <w:t>Andelen eldre er høy</w:t>
      </w:r>
      <w:r w:rsidR="003161BB">
        <w:rPr>
          <w:rFonts w:ascii="Calibri" w:eastAsia="Times New Roman" w:hAnsi="Calibri" w:cs="Calibri"/>
          <w:sz w:val="24"/>
          <w:szCs w:val="24"/>
          <w:lang w:eastAsia="nb-NO"/>
        </w:rPr>
        <w:t xml:space="preserve"> i de fleste kommunene i Hedmark </w:t>
      </w:r>
      <w:r w:rsidRPr="00200DCC">
        <w:rPr>
          <w:rFonts w:ascii="Calibri" w:eastAsia="Times New Roman" w:hAnsi="Calibri" w:cs="Calibri"/>
          <w:sz w:val="24"/>
          <w:szCs w:val="24"/>
          <w:lang w:eastAsia="nb-NO"/>
        </w:rPr>
        <w:t>og tallet på 75+ i trafi</w:t>
      </w:r>
      <w:r w:rsidR="00092FA3" w:rsidRPr="00200DCC">
        <w:rPr>
          <w:rFonts w:ascii="Calibri" w:eastAsia="Times New Roman" w:hAnsi="Calibri" w:cs="Calibri"/>
          <w:sz w:val="24"/>
          <w:szCs w:val="24"/>
          <w:lang w:eastAsia="nb-NO"/>
        </w:rPr>
        <w:t>kken vil øke i årene som kommer</w:t>
      </w:r>
      <w:r w:rsidR="003161BB">
        <w:rPr>
          <w:rFonts w:ascii="Calibri" w:eastAsia="Times New Roman" w:hAnsi="Calibri" w:cs="Calibri"/>
          <w:sz w:val="24"/>
          <w:szCs w:val="24"/>
          <w:lang w:eastAsia="nb-NO"/>
        </w:rPr>
        <w:t>. Ulykker med eldre involvert</w:t>
      </w:r>
      <w:r w:rsidRPr="00200DCC">
        <w:rPr>
          <w:rFonts w:ascii="Calibri" w:eastAsia="Times New Roman" w:hAnsi="Calibri" w:cs="Calibri"/>
          <w:sz w:val="24"/>
          <w:szCs w:val="24"/>
          <w:lang w:eastAsia="nb-NO"/>
        </w:rPr>
        <w:t xml:space="preserve"> får ofte et mer alvorlig utfall enn med yngre trafikanter, fordi eldre tåler mindre. Typiske eldreulykker skjer i fotgjengerfelt. De som går tror de blir sett, ser bilen for sent og ofte bruker de ikke refleks. </w:t>
      </w:r>
      <w:r w:rsidR="005A5CFA">
        <w:rPr>
          <w:rFonts w:ascii="Calibri" w:eastAsia="Times New Roman" w:hAnsi="Calibri" w:cs="Calibri"/>
          <w:color w:val="FF0000"/>
          <w:sz w:val="24"/>
          <w:szCs w:val="24"/>
          <w:lang w:eastAsia="nb-NO"/>
        </w:rPr>
        <w:t xml:space="preserve"> </w:t>
      </w:r>
      <w:r w:rsidRPr="005A5CFA">
        <w:rPr>
          <w:rFonts w:ascii="Calibri" w:eastAsia="Times New Roman" w:hAnsi="Calibri" w:cs="Calibri"/>
          <w:sz w:val="24"/>
          <w:szCs w:val="24"/>
          <w:lang w:eastAsia="nb-NO"/>
        </w:rPr>
        <w:t>Halvparten av alle drepte fotgjengere i Norge er over 75 år!</w:t>
      </w:r>
      <w:r w:rsidRPr="005A5CFA">
        <w:rPr>
          <w:rFonts w:ascii="Calibri" w:eastAsia="Times New Roman" w:hAnsi="Calibri" w:cs="Calibri"/>
          <w:sz w:val="24"/>
          <w:szCs w:val="24"/>
          <w:lang w:eastAsia="nb-NO"/>
        </w:rPr>
        <w:br/>
      </w:r>
      <w:r w:rsidR="003161BB">
        <w:rPr>
          <w:rFonts w:ascii="Calibri" w:eastAsia="Times New Roman" w:hAnsi="Calibri" w:cs="Calibri"/>
          <w:sz w:val="24"/>
          <w:szCs w:val="24"/>
          <w:lang w:eastAsia="nb-NO"/>
        </w:rPr>
        <w:t>Eldre bilførere kjører pent, men</w:t>
      </w:r>
      <w:r w:rsidR="00200DCC">
        <w:rPr>
          <w:rFonts w:ascii="Calibri" w:eastAsia="Times New Roman" w:hAnsi="Calibri" w:cs="Calibri"/>
          <w:sz w:val="24"/>
          <w:szCs w:val="24"/>
          <w:lang w:eastAsia="nb-NO"/>
        </w:rPr>
        <w:t xml:space="preserve"> redusert</w:t>
      </w:r>
      <w:r w:rsidRPr="00200DCC">
        <w:rPr>
          <w:rFonts w:ascii="Calibri" w:eastAsia="Times New Roman" w:hAnsi="Calibri" w:cs="Calibri"/>
          <w:sz w:val="24"/>
          <w:szCs w:val="24"/>
          <w:lang w:eastAsia="nb-NO"/>
        </w:rPr>
        <w:t xml:space="preserve"> fysikk og nedsatt evne til å oppfatte situa</w:t>
      </w:r>
      <w:r w:rsidR="00200DCC">
        <w:rPr>
          <w:rFonts w:ascii="Calibri" w:eastAsia="Times New Roman" w:hAnsi="Calibri" w:cs="Calibri"/>
          <w:sz w:val="24"/>
          <w:szCs w:val="24"/>
          <w:lang w:eastAsia="nb-NO"/>
        </w:rPr>
        <w:t xml:space="preserve">sjoner </w:t>
      </w:r>
      <w:r w:rsidR="003161BB">
        <w:rPr>
          <w:rFonts w:ascii="Calibri" w:eastAsia="Times New Roman" w:hAnsi="Calibri" w:cs="Calibri"/>
          <w:sz w:val="24"/>
          <w:szCs w:val="24"/>
          <w:lang w:eastAsia="nb-NO"/>
        </w:rPr>
        <w:t>raskt nok</w:t>
      </w:r>
      <w:r w:rsidR="00200DCC">
        <w:rPr>
          <w:rFonts w:ascii="Calibri" w:eastAsia="Times New Roman" w:hAnsi="Calibri" w:cs="Calibri"/>
          <w:sz w:val="24"/>
          <w:szCs w:val="24"/>
          <w:lang w:eastAsia="nb-NO"/>
        </w:rPr>
        <w:t xml:space="preserve"> </w:t>
      </w:r>
      <w:r w:rsidR="003161BB">
        <w:rPr>
          <w:rFonts w:ascii="Calibri" w:eastAsia="Times New Roman" w:hAnsi="Calibri" w:cs="Calibri"/>
          <w:sz w:val="24"/>
          <w:szCs w:val="24"/>
          <w:lang w:eastAsia="nb-NO"/>
        </w:rPr>
        <w:t>fører likevel til feilhandlinger</w:t>
      </w:r>
      <w:r w:rsidR="00200DCC">
        <w:rPr>
          <w:rFonts w:ascii="Calibri" w:eastAsia="Times New Roman" w:hAnsi="Calibri" w:cs="Calibri"/>
          <w:sz w:val="24"/>
          <w:szCs w:val="24"/>
          <w:lang w:eastAsia="nb-NO"/>
        </w:rPr>
        <w:t>. Hedmark ha</w:t>
      </w:r>
      <w:r w:rsidRPr="00200DCC">
        <w:rPr>
          <w:rFonts w:ascii="Calibri" w:eastAsia="Times New Roman" w:hAnsi="Calibri" w:cs="Calibri"/>
          <w:sz w:val="24"/>
          <w:szCs w:val="24"/>
          <w:lang w:eastAsia="nb-NO"/>
        </w:rPr>
        <w:t>r mange plankryss der fartsgrensen er 80 km/t og farten er høy på gjennomgående veg.  Slike kryss oppleves særlig vanskelig for eldre, spesielt med tanke på sving mot venstre. Eldre mennesker har problemer med å beregne farten på andre kjøretøyer</w:t>
      </w:r>
      <w:r w:rsidR="005A5CFA">
        <w:rPr>
          <w:rFonts w:ascii="Calibri" w:eastAsia="Times New Roman" w:hAnsi="Calibri" w:cs="Calibri"/>
          <w:sz w:val="24"/>
          <w:szCs w:val="24"/>
          <w:lang w:eastAsia="nb-NO"/>
        </w:rPr>
        <w:t>. N</w:t>
      </w:r>
      <w:r w:rsidRPr="00200DCC">
        <w:rPr>
          <w:rFonts w:ascii="Calibri" w:eastAsia="Times New Roman" w:hAnsi="Calibri" w:cs="Calibri"/>
          <w:sz w:val="24"/>
          <w:szCs w:val="24"/>
          <w:lang w:eastAsia="nb-NO"/>
        </w:rPr>
        <w:t>år denne er høy vil en ulykke gi alvorlig utfall.</w:t>
      </w:r>
    </w:p>
    <w:p w:rsidR="005A5CFA" w:rsidRPr="00200DCC" w:rsidRDefault="005A5CFA" w:rsidP="00157F3A">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El-sykkelen er på veg inn som et foretrukket fremkomstmiddel, også hos de eldre. Det kan være vanskelig å beregne både fart, avstand og balanse på en el-sykkel.</w:t>
      </w:r>
    </w:p>
    <w:p w:rsidR="00157F3A" w:rsidRPr="00731A34" w:rsidRDefault="00157F3A" w:rsidP="00157F3A">
      <w:pPr>
        <w:spacing w:after="0"/>
        <w:rPr>
          <w:rFonts w:ascii="Calibri" w:eastAsia="Times New Roman" w:hAnsi="Calibri" w:cs="Calibri"/>
          <w:sz w:val="24"/>
          <w:szCs w:val="24"/>
          <w:lang w:eastAsia="nb-NO"/>
        </w:rPr>
      </w:pPr>
      <w:r w:rsidRPr="00200DCC">
        <w:rPr>
          <w:rFonts w:ascii="Calibri" w:eastAsia="Times New Roman" w:hAnsi="Calibri" w:cs="Calibri"/>
          <w:sz w:val="24"/>
          <w:szCs w:val="24"/>
          <w:lang w:eastAsia="nb-NO"/>
        </w:rPr>
        <w:t>Et økende antall eldre i trafikken krever at det blir gjort</w:t>
      </w:r>
      <w:r w:rsidR="003161BB">
        <w:rPr>
          <w:rFonts w:ascii="Calibri" w:eastAsia="Times New Roman" w:hAnsi="Calibri" w:cs="Calibri"/>
          <w:sz w:val="24"/>
          <w:szCs w:val="24"/>
          <w:lang w:eastAsia="nb-NO"/>
        </w:rPr>
        <w:t xml:space="preserve"> mottiltak for å unngå ulykker, både på vegen og hos trafikantene. Det er viktig av eldreråd og pensjonistforeninger er representert og engasjert i arbeidet for økt trafikksikkerhet.</w:t>
      </w:r>
    </w:p>
    <w:p w:rsidR="00157F3A" w:rsidRDefault="00157F3A" w:rsidP="00157F3A">
      <w:pPr>
        <w:spacing w:after="0"/>
        <w:rPr>
          <w:rFonts w:ascii="Calibri" w:eastAsia="Times New Roman" w:hAnsi="Calibri" w:cs="Calibri"/>
          <w:sz w:val="24"/>
          <w:szCs w:val="24"/>
          <w:lang w:eastAsia="nb-NO"/>
        </w:rPr>
      </w:pPr>
    </w:p>
    <w:p w:rsidR="00F04B1C" w:rsidRDefault="00F04B1C" w:rsidP="00F04B1C">
      <w:pPr>
        <w:spacing w:after="0"/>
        <w:rPr>
          <w:rFonts w:ascii="Calibri" w:eastAsia="Times New Roman" w:hAnsi="Calibri" w:cs="Calibri"/>
          <w:b/>
          <w:sz w:val="24"/>
          <w:szCs w:val="24"/>
          <w:lang w:eastAsia="nb-NO"/>
        </w:rPr>
      </w:pPr>
      <w:r>
        <w:rPr>
          <w:rFonts w:ascii="Calibri" w:eastAsia="Times New Roman" w:hAnsi="Calibri" w:cs="Calibri"/>
          <w:b/>
          <w:sz w:val="24"/>
          <w:szCs w:val="24"/>
          <w:lang w:eastAsia="nb-NO"/>
        </w:rPr>
        <w:t>2.5.3 Trafikanter med annen trafikkultur</w:t>
      </w:r>
    </w:p>
    <w:p w:rsidR="00022DFC" w:rsidRDefault="00F04B1C" w:rsidP="00F04B1C">
      <w:pPr>
        <w:spacing w:after="0"/>
        <w:rPr>
          <w:rFonts w:ascii="Calibri" w:eastAsia="Times New Roman" w:hAnsi="Calibri" w:cs="Calibri"/>
          <w:sz w:val="24"/>
          <w:szCs w:val="24"/>
          <w:lang w:eastAsia="nb-NO"/>
        </w:rPr>
      </w:pPr>
      <w:r w:rsidRPr="00F04B1C">
        <w:rPr>
          <w:rFonts w:ascii="Calibri" w:eastAsia="Times New Roman" w:hAnsi="Calibri" w:cs="Calibri"/>
          <w:sz w:val="24"/>
          <w:szCs w:val="24"/>
          <w:lang w:eastAsia="nb-NO"/>
        </w:rPr>
        <w:t>Befolkningssammensetningen</w:t>
      </w:r>
      <w:r>
        <w:rPr>
          <w:rFonts w:ascii="Calibri" w:eastAsia="Times New Roman" w:hAnsi="Calibri" w:cs="Calibri"/>
          <w:sz w:val="24"/>
          <w:szCs w:val="24"/>
          <w:lang w:eastAsia="nb-NO"/>
        </w:rPr>
        <w:t xml:space="preserve"> endres som følge av økt innvandring. Samtidig viser ulykkesstatistikken at enkelte grupper innvandrere med norsk førerkort har høyere ulykkesrisiko enn norskfødte med norsk førerkort. Generelt gjelder dette innvandrere fra «ikke-vestlige land», men især innvandrere fra Midt-Østen og Afrika. </w:t>
      </w:r>
      <w:r w:rsidR="00022DFC">
        <w:rPr>
          <w:rFonts w:ascii="Calibri" w:eastAsia="Times New Roman" w:hAnsi="Calibri" w:cs="Calibri"/>
          <w:sz w:val="24"/>
          <w:szCs w:val="24"/>
          <w:lang w:eastAsia="nb-NO"/>
        </w:rPr>
        <w:t xml:space="preserve">Arbeidsinnvandrere særlig fra Øst-Europa er også en utsatt gruppe i Hedmark. </w:t>
      </w:r>
      <w:r>
        <w:rPr>
          <w:rFonts w:ascii="Calibri" w:eastAsia="Times New Roman" w:hAnsi="Calibri" w:cs="Calibri"/>
          <w:sz w:val="24"/>
          <w:szCs w:val="24"/>
          <w:lang w:eastAsia="nb-NO"/>
        </w:rPr>
        <w:t xml:space="preserve">For å møte denne utfordringen vil </w:t>
      </w:r>
      <w:r>
        <w:rPr>
          <w:rFonts w:ascii="Calibri" w:eastAsia="Times New Roman" w:hAnsi="Calibri" w:cs="Calibri"/>
          <w:sz w:val="24"/>
          <w:szCs w:val="24"/>
          <w:lang w:eastAsia="nb-NO"/>
        </w:rPr>
        <w:lastRenderedPageBreak/>
        <w:t>det være nødvendig å gjennomføre ulike tiltak for å sikre at forståelse for norsk trafikkultur inngår som en del a</w:t>
      </w:r>
      <w:r w:rsidR="005A5CFA">
        <w:rPr>
          <w:rFonts w:ascii="Calibri" w:eastAsia="Times New Roman" w:hAnsi="Calibri" w:cs="Calibri"/>
          <w:sz w:val="24"/>
          <w:szCs w:val="24"/>
          <w:lang w:eastAsia="nb-NO"/>
        </w:rPr>
        <w:t>v integreringsarbeidet, og som informasjon fra norske arbeidsgivere.</w:t>
      </w:r>
    </w:p>
    <w:p w:rsidR="00F04B1C" w:rsidRPr="003B438A" w:rsidRDefault="00F04B1C" w:rsidP="003B438A">
      <w:pPr>
        <w:pStyle w:val="Listeavsnitt"/>
        <w:numPr>
          <w:ilvl w:val="2"/>
          <w:numId w:val="28"/>
        </w:numPr>
        <w:spacing w:after="0"/>
        <w:rPr>
          <w:rFonts w:ascii="Calibri" w:eastAsia="Times New Roman" w:hAnsi="Calibri" w:cs="Calibri"/>
          <w:b/>
          <w:sz w:val="24"/>
          <w:szCs w:val="24"/>
          <w:lang w:eastAsia="nb-NO"/>
        </w:rPr>
      </w:pPr>
      <w:r w:rsidRPr="003B438A">
        <w:rPr>
          <w:rFonts w:ascii="Calibri" w:eastAsia="Times New Roman" w:hAnsi="Calibri" w:cs="Calibri"/>
          <w:b/>
          <w:sz w:val="24"/>
          <w:szCs w:val="24"/>
          <w:lang w:eastAsia="nb-NO"/>
        </w:rPr>
        <w:t>Ulykker med vilt</w:t>
      </w:r>
    </w:p>
    <w:p w:rsidR="000B7EFE" w:rsidRPr="003B438A" w:rsidRDefault="003B438A" w:rsidP="003B438A">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Hedmark er det fylket i landet som har flest ulykker med vilt involvert. Antall elgpåkjørsler har gått ned de senere årene, men en økende rådyrstamme og hjort på veg inn i fylket, gjør at ulykkestallet øker. </w:t>
      </w:r>
      <w:r w:rsidR="00E47FF9" w:rsidRPr="003B438A">
        <w:rPr>
          <w:rFonts w:ascii="Calibri" w:eastAsia="Times New Roman" w:hAnsi="Calibri" w:cs="Calibri"/>
          <w:sz w:val="24"/>
          <w:szCs w:val="24"/>
          <w:lang w:eastAsia="nb-NO"/>
        </w:rPr>
        <w:t xml:space="preserve">Viltpåkjørsler skjer over alt og til alle tider på døgnet. </w:t>
      </w:r>
    </w:p>
    <w:p w:rsidR="000B7EFE" w:rsidRPr="003B438A" w:rsidRDefault="00E47FF9" w:rsidP="003B438A">
      <w:pPr>
        <w:tabs>
          <w:tab w:val="num" w:pos="1440"/>
        </w:tabs>
        <w:spacing w:after="0"/>
        <w:rPr>
          <w:rFonts w:ascii="Calibri" w:eastAsia="Times New Roman" w:hAnsi="Calibri" w:cs="Calibri"/>
          <w:sz w:val="24"/>
          <w:szCs w:val="24"/>
          <w:lang w:eastAsia="nb-NO"/>
        </w:rPr>
      </w:pPr>
      <w:r w:rsidRPr="003B438A">
        <w:rPr>
          <w:rFonts w:ascii="Calibri" w:eastAsia="Times New Roman" w:hAnsi="Calibri" w:cs="Calibri"/>
          <w:sz w:val="24"/>
          <w:szCs w:val="24"/>
          <w:lang w:eastAsia="nb-NO"/>
        </w:rPr>
        <w:t xml:space="preserve">Enkelte veistrekninger som er </w:t>
      </w:r>
      <w:r w:rsidR="003B438A">
        <w:rPr>
          <w:rFonts w:ascii="Calibri" w:eastAsia="Times New Roman" w:hAnsi="Calibri" w:cs="Calibri"/>
          <w:sz w:val="24"/>
          <w:szCs w:val="24"/>
          <w:lang w:eastAsia="nb-NO"/>
        </w:rPr>
        <w:t xml:space="preserve">likevel </w:t>
      </w:r>
      <w:r w:rsidRPr="003B438A">
        <w:rPr>
          <w:rFonts w:ascii="Calibri" w:eastAsia="Times New Roman" w:hAnsi="Calibri" w:cs="Calibri"/>
          <w:sz w:val="24"/>
          <w:szCs w:val="24"/>
          <w:lang w:eastAsia="nb-NO"/>
        </w:rPr>
        <w:t>spesielt hardt belastet,</w:t>
      </w:r>
      <w:r w:rsidR="003B438A">
        <w:rPr>
          <w:rFonts w:ascii="Calibri" w:eastAsia="Times New Roman" w:hAnsi="Calibri" w:cs="Calibri"/>
          <w:sz w:val="24"/>
          <w:szCs w:val="24"/>
          <w:lang w:eastAsia="nb-NO"/>
        </w:rPr>
        <w:t xml:space="preserve"> og n</w:t>
      </w:r>
      <w:r w:rsidRPr="003B438A">
        <w:rPr>
          <w:rFonts w:ascii="Calibri" w:eastAsia="Times New Roman" w:hAnsi="Calibri" w:cs="Calibri"/>
          <w:sz w:val="24"/>
          <w:szCs w:val="24"/>
          <w:lang w:eastAsia="nb-NO"/>
        </w:rPr>
        <w:t>oen tidspunkter på døgnet</w:t>
      </w:r>
      <w:r w:rsidR="003B438A">
        <w:rPr>
          <w:rFonts w:ascii="Calibri" w:eastAsia="Times New Roman" w:hAnsi="Calibri" w:cs="Calibri"/>
          <w:sz w:val="24"/>
          <w:szCs w:val="24"/>
          <w:lang w:eastAsia="nb-NO"/>
        </w:rPr>
        <w:t xml:space="preserve"> er faren for å kjøre på vilt ekstra stor. </w:t>
      </w:r>
      <w:r w:rsidRPr="003B438A">
        <w:rPr>
          <w:rFonts w:ascii="Calibri" w:eastAsia="Times New Roman" w:hAnsi="Calibri" w:cs="Calibri"/>
          <w:sz w:val="24"/>
          <w:szCs w:val="24"/>
          <w:lang w:eastAsia="nb-NO"/>
        </w:rPr>
        <w:t>Klimatiske forhold og topografi</w:t>
      </w:r>
      <w:r w:rsidR="003B438A">
        <w:rPr>
          <w:rFonts w:ascii="Calibri" w:eastAsia="Times New Roman" w:hAnsi="Calibri" w:cs="Calibri"/>
          <w:sz w:val="24"/>
          <w:szCs w:val="24"/>
          <w:lang w:eastAsia="nb-NO"/>
        </w:rPr>
        <w:t xml:space="preserve"> spiller også inn. Det er f</w:t>
      </w:r>
      <w:r w:rsidRPr="003B438A">
        <w:rPr>
          <w:rFonts w:ascii="Calibri" w:eastAsia="Times New Roman" w:hAnsi="Calibri" w:cs="Calibri"/>
          <w:sz w:val="24"/>
          <w:szCs w:val="24"/>
          <w:lang w:eastAsia="nb-NO"/>
        </w:rPr>
        <w:t>lest påkjørsler</w:t>
      </w:r>
      <w:r w:rsidR="003B438A">
        <w:rPr>
          <w:rFonts w:ascii="Calibri" w:eastAsia="Times New Roman" w:hAnsi="Calibri" w:cs="Calibri"/>
          <w:sz w:val="24"/>
          <w:szCs w:val="24"/>
          <w:lang w:eastAsia="nb-NO"/>
        </w:rPr>
        <w:t xml:space="preserve"> i</w:t>
      </w:r>
      <w:r w:rsidRPr="003B438A">
        <w:rPr>
          <w:rFonts w:ascii="Calibri" w:eastAsia="Times New Roman" w:hAnsi="Calibri" w:cs="Calibri"/>
          <w:sz w:val="24"/>
          <w:szCs w:val="24"/>
          <w:lang w:eastAsia="nb-NO"/>
        </w:rPr>
        <w:t xml:space="preserve"> vinterhalvåret, </w:t>
      </w:r>
      <w:r w:rsidR="003B438A">
        <w:rPr>
          <w:rFonts w:ascii="Calibri" w:eastAsia="Times New Roman" w:hAnsi="Calibri" w:cs="Calibri"/>
          <w:sz w:val="24"/>
          <w:szCs w:val="24"/>
          <w:lang w:eastAsia="nb-NO"/>
        </w:rPr>
        <w:t xml:space="preserve">men </w:t>
      </w:r>
      <w:r w:rsidRPr="003B438A">
        <w:rPr>
          <w:rFonts w:ascii="Calibri" w:eastAsia="Times New Roman" w:hAnsi="Calibri" w:cs="Calibri"/>
          <w:sz w:val="24"/>
          <w:szCs w:val="24"/>
          <w:lang w:eastAsia="nb-NO"/>
        </w:rPr>
        <w:t>flest personskader</w:t>
      </w:r>
      <w:r w:rsidR="003B438A">
        <w:rPr>
          <w:rFonts w:ascii="Calibri" w:eastAsia="Times New Roman" w:hAnsi="Calibri" w:cs="Calibri"/>
          <w:sz w:val="24"/>
          <w:szCs w:val="24"/>
          <w:lang w:eastAsia="nb-NO"/>
        </w:rPr>
        <w:t xml:space="preserve"> i</w:t>
      </w:r>
      <w:r w:rsidRPr="003B438A">
        <w:rPr>
          <w:rFonts w:ascii="Calibri" w:eastAsia="Times New Roman" w:hAnsi="Calibri" w:cs="Calibri"/>
          <w:sz w:val="24"/>
          <w:szCs w:val="24"/>
          <w:lang w:eastAsia="nb-NO"/>
        </w:rPr>
        <w:t xml:space="preserve"> sommerhalvåret.</w:t>
      </w:r>
      <w:r w:rsidR="003B438A">
        <w:rPr>
          <w:rFonts w:ascii="Calibri" w:eastAsia="Times New Roman" w:hAnsi="Calibri" w:cs="Calibri"/>
          <w:sz w:val="24"/>
          <w:szCs w:val="24"/>
          <w:lang w:eastAsia="nb-NO"/>
        </w:rPr>
        <w:br/>
      </w:r>
      <w:r w:rsidRPr="003B438A">
        <w:rPr>
          <w:rFonts w:ascii="Calibri" w:eastAsia="Times New Roman" w:hAnsi="Calibri" w:cs="Calibri"/>
          <w:sz w:val="24"/>
          <w:szCs w:val="24"/>
          <w:lang w:eastAsia="nb-NO"/>
        </w:rPr>
        <w:t>Statens vegvesen har gjennom sin analyse av viltulykker i Hedmark i perioden 2008-2013 funnet frem til 197 ulykk</w:t>
      </w:r>
      <w:r w:rsidR="003B438A">
        <w:rPr>
          <w:rFonts w:ascii="Calibri" w:eastAsia="Times New Roman" w:hAnsi="Calibri" w:cs="Calibri"/>
          <w:sz w:val="24"/>
          <w:szCs w:val="24"/>
          <w:lang w:eastAsia="nb-NO"/>
        </w:rPr>
        <w:t>espunkt/-strekninger med minst fire</w:t>
      </w:r>
      <w:r w:rsidRPr="003B438A">
        <w:rPr>
          <w:rFonts w:ascii="Calibri" w:eastAsia="Times New Roman" w:hAnsi="Calibri" w:cs="Calibri"/>
          <w:sz w:val="24"/>
          <w:szCs w:val="24"/>
          <w:lang w:eastAsia="nb-NO"/>
        </w:rPr>
        <w:t xml:space="preserve"> viltulykker i løpet av disse årene. </w:t>
      </w:r>
      <w:r w:rsidR="003B438A">
        <w:rPr>
          <w:rFonts w:ascii="Calibri" w:eastAsia="Times New Roman" w:hAnsi="Calibri" w:cs="Calibri"/>
          <w:sz w:val="24"/>
          <w:szCs w:val="24"/>
          <w:lang w:eastAsia="nb-NO"/>
        </w:rPr>
        <w:t>Det er u</w:t>
      </w:r>
      <w:r w:rsidRPr="003B438A">
        <w:rPr>
          <w:rFonts w:ascii="Calibri" w:eastAsia="Times New Roman" w:hAnsi="Calibri" w:cs="Calibri"/>
          <w:sz w:val="24"/>
          <w:szCs w:val="24"/>
          <w:lang w:eastAsia="nb-NO"/>
        </w:rPr>
        <w:t>tfordrende å sette i verk målrettete kostnadseffektive fysiske tiltak</w:t>
      </w:r>
      <w:r w:rsidR="003B438A">
        <w:rPr>
          <w:rFonts w:ascii="Calibri" w:eastAsia="Times New Roman" w:hAnsi="Calibri" w:cs="Calibri"/>
          <w:sz w:val="24"/>
          <w:szCs w:val="24"/>
          <w:lang w:eastAsia="nb-NO"/>
        </w:rPr>
        <w:t xml:space="preserve"> mot viltulykker på vegnettet</w:t>
      </w:r>
      <w:r w:rsidRPr="003B438A">
        <w:rPr>
          <w:rFonts w:ascii="Calibri" w:eastAsia="Times New Roman" w:hAnsi="Calibri" w:cs="Calibri"/>
          <w:sz w:val="24"/>
          <w:szCs w:val="24"/>
          <w:lang w:eastAsia="nb-NO"/>
        </w:rPr>
        <w:t xml:space="preserve">. </w:t>
      </w:r>
    </w:p>
    <w:p w:rsidR="00F04B1C" w:rsidRPr="00731A34" w:rsidRDefault="00F04B1C" w:rsidP="00157F3A">
      <w:pPr>
        <w:spacing w:after="0"/>
        <w:rPr>
          <w:rFonts w:ascii="Calibri" w:eastAsia="Times New Roman" w:hAnsi="Calibri" w:cs="Calibri"/>
          <w:sz w:val="24"/>
          <w:szCs w:val="24"/>
          <w:lang w:eastAsia="nb-NO"/>
        </w:rPr>
      </w:pPr>
    </w:p>
    <w:p w:rsidR="00157F3A" w:rsidRPr="00731A34" w:rsidRDefault="00157F3A" w:rsidP="00157F3A">
      <w:pPr>
        <w:spacing w:after="0"/>
        <w:rPr>
          <w:rFonts w:ascii="Calibri" w:eastAsia="Times New Roman" w:hAnsi="Calibri" w:cs="Calibri"/>
          <w:b/>
          <w:sz w:val="24"/>
          <w:szCs w:val="24"/>
          <w:lang w:eastAsia="nb-NO"/>
        </w:rPr>
      </w:pPr>
      <w:r w:rsidRPr="00731A34">
        <w:rPr>
          <w:rFonts w:ascii="Calibri" w:eastAsia="Times New Roman" w:hAnsi="Calibri" w:cs="Calibri"/>
          <w:b/>
          <w:sz w:val="24"/>
          <w:szCs w:val="24"/>
          <w:lang w:eastAsia="nb-NO"/>
        </w:rPr>
        <w:t>2.5.5 De alvorlige ulykkene</w:t>
      </w:r>
    </w:p>
    <w:p w:rsidR="000843EF" w:rsidRDefault="000843EF" w:rsidP="000843EF">
      <w:pPr>
        <w:spacing w:after="0"/>
        <w:rPr>
          <w:rFonts w:ascii="Calibri" w:hAnsi="Calibri" w:cs="Calibri"/>
          <w:sz w:val="24"/>
          <w:szCs w:val="24"/>
          <w:lang w:eastAsia="nb-NO"/>
        </w:rPr>
      </w:pPr>
      <w:r>
        <w:rPr>
          <w:rFonts w:ascii="Calibri" w:hAnsi="Calibri" w:cs="Calibri"/>
          <w:sz w:val="24"/>
          <w:szCs w:val="24"/>
          <w:lang w:eastAsia="nb-NO"/>
        </w:rPr>
        <w:t xml:space="preserve">37 % av alle personskadeulykker i Hedmark er utforkjøringsulykker. Møteulykker utgjorde 14 %. 26 % av ulykkene med drepte og hardt skadde, og 42 % av dødsulykkene var møteulykker, mens 34 % av dødsulykkene var utforkjøringsulykker. Det vil si at 76 % av dødsulykkene i Hedmark var møte- eller utforkjøringsulykker. Møteulykkene skjer i stor grad der hvor det er høy ÅDT, mens en stor andel av utforkjøringsulykkene skjer på veger med lite trafikk. </w:t>
      </w:r>
    </w:p>
    <w:p w:rsidR="000843EF" w:rsidRDefault="000843EF" w:rsidP="000843EF">
      <w:pPr>
        <w:spacing w:after="0"/>
        <w:rPr>
          <w:rFonts w:ascii="Calibri" w:hAnsi="Calibri" w:cs="Calibri"/>
          <w:sz w:val="24"/>
          <w:szCs w:val="24"/>
          <w:lang w:eastAsia="nb-NO"/>
        </w:rPr>
      </w:pPr>
    </w:p>
    <w:p w:rsidR="000843EF" w:rsidRDefault="000843EF" w:rsidP="000843EF">
      <w:pPr>
        <w:spacing w:after="0"/>
        <w:rPr>
          <w:rFonts w:ascii="Calibri" w:hAnsi="Calibri" w:cs="Calibri"/>
          <w:sz w:val="24"/>
          <w:szCs w:val="24"/>
          <w:lang w:eastAsia="nb-NO"/>
        </w:rPr>
      </w:pPr>
      <w:r>
        <w:rPr>
          <w:rFonts w:ascii="Calibri" w:hAnsi="Calibri" w:cs="Calibri"/>
          <w:sz w:val="24"/>
          <w:szCs w:val="24"/>
          <w:lang w:eastAsia="nb-NO"/>
        </w:rPr>
        <w:t>Ulykker i kryss utgjorde 20 % av ulykkene i Hedmark de siste fem årene, fotgjengerulykker utgjorde 6 %, ulykker mellom enheter i samme kjøreretning utgjorde 16 % og andre uhell utgjorde 7 %. For Hedmark sin del er uhellstypen «andre uhell» i stor grad ulykker med vilt.</w:t>
      </w:r>
    </w:p>
    <w:p w:rsidR="00157F3A" w:rsidRPr="00731A34" w:rsidRDefault="00157F3A" w:rsidP="00157F3A">
      <w:pPr>
        <w:spacing w:after="0"/>
        <w:rPr>
          <w:rFonts w:ascii="Calibri" w:eastAsia="Times New Roman" w:hAnsi="Calibri" w:cs="Calibri"/>
          <w:b/>
          <w:sz w:val="24"/>
          <w:szCs w:val="24"/>
          <w:lang w:eastAsia="nb-NO"/>
        </w:rPr>
      </w:pPr>
    </w:p>
    <w:p w:rsidR="00157F3A" w:rsidRPr="00731A34" w:rsidRDefault="00157F3A" w:rsidP="00157F3A">
      <w:pPr>
        <w:spacing w:after="0"/>
        <w:rPr>
          <w:rFonts w:ascii="Calibri" w:eastAsia="Times New Roman" w:hAnsi="Calibri" w:cs="Calibri"/>
          <w:sz w:val="24"/>
          <w:szCs w:val="24"/>
          <w:lang w:eastAsia="nb-NO"/>
        </w:rPr>
      </w:pPr>
    </w:p>
    <w:p w:rsidR="00157F3A" w:rsidRPr="00731A34" w:rsidRDefault="00157F3A" w:rsidP="00157F3A">
      <w:pPr>
        <w:spacing w:after="0"/>
        <w:rPr>
          <w:rFonts w:ascii="Calibri" w:eastAsia="Times New Roman" w:hAnsi="Calibri" w:cs="Calibri"/>
          <w:sz w:val="24"/>
          <w:szCs w:val="24"/>
          <w:lang w:eastAsia="nb-NO"/>
        </w:rPr>
      </w:pPr>
    </w:p>
    <w:p w:rsidR="00157F3A" w:rsidRPr="00731A34" w:rsidRDefault="00157F3A" w:rsidP="00157F3A">
      <w:pPr>
        <w:spacing w:after="0"/>
        <w:rPr>
          <w:rFonts w:ascii="Calibri" w:eastAsia="Times New Roman" w:hAnsi="Calibri" w:cs="Calibri"/>
          <w:sz w:val="24"/>
          <w:szCs w:val="24"/>
          <w:lang w:eastAsia="nb-NO"/>
        </w:rPr>
      </w:pPr>
    </w:p>
    <w:p w:rsidR="00157F3A" w:rsidRPr="00731A34" w:rsidRDefault="00157F3A" w:rsidP="00157F3A">
      <w:pPr>
        <w:spacing w:after="0"/>
        <w:rPr>
          <w:rFonts w:ascii="Calibri" w:eastAsia="Times New Roman" w:hAnsi="Calibri" w:cs="Calibri"/>
          <w:sz w:val="24"/>
          <w:szCs w:val="24"/>
          <w:lang w:eastAsia="nb-NO"/>
        </w:rPr>
      </w:pPr>
      <w:r w:rsidRPr="00CA06D5">
        <w:rPr>
          <w:rFonts w:ascii="Calibri" w:eastAsia="Times New Roman" w:hAnsi="Calibri" w:cs="Calibri"/>
          <w:noProof/>
          <w:sz w:val="24"/>
          <w:szCs w:val="24"/>
          <w:lang w:eastAsia="nb-NO"/>
        </w:rPr>
        <w:lastRenderedPageBreak/>
        <w:drawing>
          <wp:inline distT="0" distB="0" distL="0" distR="0" wp14:anchorId="6BE1CDDD" wp14:editId="50A38A73">
            <wp:extent cx="5393872" cy="7635083"/>
            <wp:effectExtent l="0" t="0" r="0" b="4445"/>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8141" cy="7641125"/>
                    </a:xfrm>
                    <a:prstGeom prst="rect">
                      <a:avLst/>
                    </a:prstGeom>
                    <a:noFill/>
                    <a:ln>
                      <a:noFill/>
                    </a:ln>
                  </pic:spPr>
                </pic:pic>
              </a:graphicData>
            </a:graphic>
          </wp:inline>
        </w:drawing>
      </w:r>
    </w:p>
    <w:p w:rsidR="00157F3A" w:rsidRPr="00731A34" w:rsidRDefault="00157F3A" w:rsidP="00157F3A">
      <w:pPr>
        <w:spacing w:after="0"/>
        <w:rPr>
          <w:rFonts w:ascii="Calibri" w:eastAsia="Times New Roman" w:hAnsi="Calibri" w:cs="Calibri"/>
          <w:b/>
          <w:szCs w:val="20"/>
          <w:lang w:eastAsia="nb-NO"/>
        </w:rPr>
      </w:pPr>
      <w:r w:rsidRPr="00731A34">
        <w:rPr>
          <w:rFonts w:ascii="Calibri" w:eastAsia="Times New Roman" w:hAnsi="Calibri" w:cs="Calibri"/>
          <w:b/>
          <w:szCs w:val="20"/>
          <w:lang w:eastAsia="nb-NO"/>
        </w:rPr>
        <w:t xml:space="preserve">Figur 7: Geografisk fordeling av ulykker med drepte i Hedmark </w:t>
      </w:r>
      <w:r>
        <w:rPr>
          <w:rFonts w:ascii="Calibri" w:eastAsia="Times New Roman" w:hAnsi="Calibri" w:cs="Calibri"/>
          <w:b/>
          <w:szCs w:val="20"/>
          <w:lang w:eastAsia="nb-NO"/>
        </w:rPr>
        <w:t>2012-2016</w:t>
      </w:r>
    </w:p>
    <w:p w:rsidR="00157F3A" w:rsidRPr="00731A34" w:rsidRDefault="00157F3A" w:rsidP="00157F3A">
      <w:pPr>
        <w:spacing w:after="0"/>
        <w:rPr>
          <w:rFonts w:ascii="Calibri" w:eastAsia="Times New Roman" w:hAnsi="Calibri" w:cs="Calibri"/>
          <w:sz w:val="24"/>
          <w:szCs w:val="24"/>
          <w:lang w:eastAsia="nb-NO"/>
        </w:rPr>
      </w:pPr>
      <w:r>
        <w:rPr>
          <w:noProof/>
          <w:lang w:eastAsia="nb-NO"/>
        </w:rPr>
        <w:lastRenderedPageBreak/>
        <w:drawing>
          <wp:inline distT="0" distB="0" distL="0" distR="0" wp14:anchorId="2D033EA9" wp14:editId="7087ADE9">
            <wp:extent cx="5760720" cy="3763645"/>
            <wp:effectExtent l="0" t="0" r="11430" b="8255"/>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57F3A" w:rsidRPr="00731A34" w:rsidRDefault="00157F3A" w:rsidP="00157F3A">
      <w:pPr>
        <w:spacing w:after="0"/>
        <w:rPr>
          <w:rFonts w:ascii="Calibri" w:eastAsia="Times New Roman" w:hAnsi="Calibri" w:cs="Calibri"/>
          <w:b/>
          <w:noProof/>
          <w:sz w:val="24"/>
          <w:szCs w:val="24"/>
          <w:lang w:eastAsia="nb-NO"/>
        </w:rPr>
      </w:pPr>
    </w:p>
    <w:p w:rsidR="00157F3A" w:rsidRPr="00731A34" w:rsidRDefault="00157F3A" w:rsidP="00157F3A">
      <w:pPr>
        <w:spacing w:after="0"/>
        <w:rPr>
          <w:rFonts w:ascii="Calibri" w:eastAsia="Times New Roman" w:hAnsi="Calibri" w:cs="Calibri"/>
          <w:b/>
          <w:noProof/>
          <w:szCs w:val="20"/>
          <w:lang w:eastAsia="nb-NO"/>
        </w:rPr>
      </w:pPr>
      <w:r w:rsidRPr="00731A34">
        <w:rPr>
          <w:rFonts w:ascii="Calibri" w:eastAsia="Times New Roman" w:hAnsi="Calibri" w:cs="Calibri"/>
          <w:b/>
          <w:noProof/>
          <w:szCs w:val="20"/>
          <w:lang w:eastAsia="nb-NO"/>
        </w:rPr>
        <w:t>Figur 8: Fordeling av ulykker etter ulykkestype</w:t>
      </w:r>
      <w:r>
        <w:rPr>
          <w:rFonts w:ascii="Calibri" w:eastAsia="Times New Roman" w:hAnsi="Calibri" w:cs="Calibri"/>
          <w:b/>
          <w:noProof/>
          <w:szCs w:val="20"/>
          <w:lang w:eastAsia="nb-NO"/>
        </w:rPr>
        <w:t>, Hedmark 2012-2016. Alle skadegader.</w:t>
      </w:r>
    </w:p>
    <w:p w:rsidR="00157F3A" w:rsidRDefault="00157F3A" w:rsidP="00157F3A">
      <w:pPr>
        <w:spacing w:after="0"/>
        <w:rPr>
          <w:rFonts w:ascii="Calibri" w:eastAsia="Times New Roman" w:hAnsi="Calibri" w:cs="Calibri"/>
          <w:sz w:val="24"/>
          <w:szCs w:val="24"/>
          <w:lang w:eastAsia="nb-NO"/>
        </w:rPr>
      </w:pPr>
    </w:p>
    <w:p w:rsidR="00157F3A" w:rsidRDefault="00157F3A" w:rsidP="00157F3A">
      <w:pPr>
        <w:spacing w:after="0"/>
        <w:rPr>
          <w:rFonts w:ascii="Calibri" w:eastAsia="Times New Roman" w:hAnsi="Calibri" w:cs="Calibri"/>
          <w:sz w:val="24"/>
          <w:szCs w:val="24"/>
          <w:lang w:eastAsia="nb-NO"/>
        </w:rPr>
      </w:pPr>
      <w:r>
        <w:rPr>
          <w:noProof/>
          <w:lang w:eastAsia="nb-NO"/>
        </w:rPr>
        <w:drawing>
          <wp:inline distT="0" distB="0" distL="0" distR="0" wp14:anchorId="2027BFA7" wp14:editId="2FF034D3">
            <wp:extent cx="5760720" cy="3763645"/>
            <wp:effectExtent l="0" t="0" r="11430" b="8255"/>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57F3A" w:rsidRPr="00731A34" w:rsidRDefault="00157F3A" w:rsidP="00157F3A">
      <w:pPr>
        <w:spacing w:after="0"/>
        <w:rPr>
          <w:rFonts w:ascii="Calibri" w:eastAsia="Times New Roman" w:hAnsi="Calibri" w:cs="Calibri"/>
          <w:b/>
          <w:noProof/>
          <w:szCs w:val="20"/>
          <w:lang w:eastAsia="nb-NO"/>
        </w:rPr>
      </w:pPr>
      <w:r w:rsidRPr="00731A34">
        <w:rPr>
          <w:rFonts w:ascii="Calibri" w:eastAsia="Times New Roman" w:hAnsi="Calibri" w:cs="Calibri"/>
          <w:b/>
          <w:noProof/>
          <w:szCs w:val="20"/>
          <w:lang w:eastAsia="nb-NO"/>
        </w:rPr>
        <w:t>Figur 8</w:t>
      </w:r>
      <w:r>
        <w:rPr>
          <w:rFonts w:ascii="Calibri" w:eastAsia="Times New Roman" w:hAnsi="Calibri" w:cs="Calibri"/>
          <w:b/>
          <w:noProof/>
          <w:szCs w:val="20"/>
          <w:lang w:eastAsia="nb-NO"/>
        </w:rPr>
        <w:t>.1</w:t>
      </w:r>
      <w:r w:rsidRPr="00731A34">
        <w:rPr>
          <w:rFonts w:ascii="Calibri" w:eastAsia="Times New Roman" w:hAnsi="Calibri" w:cs="Calibri"/>
          <w:b/>
          <w:noProof/>
          <w:szCs w:val="20"/>
          <w:lang w:eastAsia="nb-NO"/>
        </w:rPr>
        <w:t>: Fordeling av ulykker etter ulykkestype</w:t>
      </w:r>
      <w:r>
        <w:rPr>
          <w:rFonts w:ascii="Calibri" w:eastAsia="Times New Roman" w:hAnsi="Calibri" w:cs="Calibri"/>
          <w:b/>
          <w:noProof/>
          <w:szCs w:val="20"/>
          <w:lang w:eastAsia="nb-NO"/>
        </w:rPr>
        <w:t>, Hedmark 2012-2016. Ulykker med drepte og hardt skadd.</w:t>
      </w:r>
    </w:p>
    <w:p w:rsidR="00157F3A" w:rsidRPr="00731A34" w:rsidRDefault="00157F3A" w:rsidP="00157F3A">
      <w:pPr>
        <w:spacing w:after="0"/>
        <w:rPr>
          <w:rFonts w:ascii="Calibri" w:eastAsia="Times New Roman" w:hAnsi="Calibri" w:cs="Calibri"/>
          <w:sz w:val="24"/>
          <w:szCs w:val="24"/>
          <w:lang w:eastAsia="nb-NO"/>
        </w:rPr>
      </w:pPr>
    </w:p>
    <w:p w:rsidR="00157F3A" w:rsidRPr="00731A34" w:rsidRDefault="00157F3A" w:rsidP="00157F3A">
      <w:pPr>
        <w:spacing w:after="0"/>
        <w:rPr>
          <w:rFonts w:ascii="Calibri" w:eastAsia="Times New Roman" w:hAnsi="Calibri" w:cs="Calibri"/>
          <w:sz w:val="24"/>
          <w:szCs w:val="24"/>
          <w:lang w:eastAsia="nb-NO"/>
        </w:rPr>
      </w:pPr>
      <w:r>
        <w:rPr>
          <w:noProof/>
          <w:lang w:eastAsia="nb-NO"/>
        </w:rPr>
        <w:lastRenderedPageBreak/>
        <w:drawing>
          <wp:inline distT="0" distB="0" distL="0" distR="0" wp14:anchorId="2D273D3F" wp14:editId="55657560">
            <wp:extent cx="5760720" cy="3754755"/>
            <wp:effectExtent l="0" t="0" r="11430" b="17145"/>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57F3A" w:rsidRPr="00731A34" w:rsidRDefault="00157F3A" w:rsidP="00157F3A">
      <w:pPr>
        <w:spacing w:after="0"/>
        <w:rPr>
          <w:rFonts w:ascii="Calibri" w:eastAsia="Times New Roman" w:hAnsi="Calibri" w:cs="Calibri"/>
          <w:b/>
          <w:szCs w:val="20"/>
          <w:lang w:eastAsia="nb-NO"/>
        </w:rPr>
      </w:pPr>
      <w:r w:rsidRPr="00731A34">
        <w:rPr>
          <w:rFonts w:ascii="Calibri" w:eastAsia="Times New Roman" w:hAnsi="Calibri" w:cs="Calibri"/>
          <w:b/>
          <w:szCs w:val="20"/>
          <w:lang w:eastAsia="nb-NO"/>
        </w:rPr>
        <w:t xml:space="preserve">Figur 9: Drepte og hardt skadde i Hedmark etter trafikantgruppe </w:t>
      </w:r>
      <w:r>
        <w:rPr>
          <w:rFonts w:ascii="Calibri" w:eastAsia="Times New Roman" w:hAnsi="Calibri" w:cs="Calibri"/>
          <w:b/>
          <w:szCs w:val="20"/>
          <w:lang w:eastAsia="nb-NO"/>
        </w:rPr>
        <w:t>2012-2016.</w:t>
      </w:r>
    </w:p>
    <w:p w:rsidR="00157F3A" w:rsidRPr="00731A34" w:rsidRDefault="00157F3A" w:rsidP="00157F3A">
      <w:pPr>
        <w:spacing w:after="0"/>
        <w:rPr>
          <w:rFonts w:ascii="Calibri" w:eastAsia="Times New Roman" w:hAnsi="Calibri" w:cs="Calibri"/>
          <w:b/>
          <w:sz w:val="24"/>
          <w:szCs w:val="24"/>
          <w:lang w:eastAsia="nb-NO"/>
        </w:rPr>
      </w:pPr>
    </w:p>
    <w:p w:rsidR="00157F3A" w:rsidRPr="00731A34" w:rsidRDefault="00157F3A" w:rsidP="00157F3A">
      <w:pPr>
        <w:spacing w:after="0"/>
        <w:rPr>
          <w:rFonts w:ascii="Calibri" w:eastAsia="Times New Roman" w:hAnsi="Calibri" w:cs="Calibri"/>
          <w:b/>
          <w:sz w:val="24"/>
          <w:szCs w:val="24"/>
          <w:lang w:eastAsia="nb-NO"/>
        </w:rPr>
      </w:pPr>
    </w:p>
    <w:p w:rsidR="00157F3A" w:rsidRPr="00731A34" w:rsidRDefault="00157F3A" w:rsidP="00157F3A">
      <w:pPr>
        <w:spacing w:after="0"/>
        <w:rPr>
          <w:rFonts w:ascii="Calibri" w:eastAsia="Times New Roman" w:hAnsi="Calibri" w:cs="Calibri"/>
          <w:b/>
          <w:sz w:val="24"/>
          <w:szCs w:val="24"/>
          <w:lang w:eastAsia="nb-NO"/>
        </w:rPr>
      </w:pPr>
    </w:p>
    <w:p w:rsidR="00157F3A" w:rsidRPr="00731A34" w:rsidRDefault="00157F3A" w:rsidP="00157F3A">
      <w:pPr>
        <w:spacing w:after="0"/>
        <w:rPr>
          <w:rFonts w:ascii="Calibri" w:eastAsia="Times New Roman" w:hAnsi="Calibri" w:cs="Calibri"/>
          <w:b/>
          <w:sz w:val="24"/>
          <w:szCs w:val="24"/>
          <w:lang w:eastAsia="nb-NO"/>
        </w:rPr>
      </w:pPr>
    </w:p>
    <w:p w:rsidR="00157F3A" w:rsidRPr="00731A34" w:rsidRDefault="00F04B1C" w:rsidP="00157F3A">
      <w:pPr>
        <w:spacing w:after="0"/>
        <w:rPr>
          <w:rFonts w:ascii="Calibri" w:eastAsia="Times New Roman" w:hAnsi="Calibri" w:cs="Calibri"/>
          <w:b/>
          <w:sz w:val="24"/>
          <w:szCs w:val="24"/>
          <w:lang w:eastAsia="nb-NO"/>
        </w:rPr>
      </w:pPr>
      <w:r>
        <w:rPr>
          <w:rFonts w:ascii="Calibri" w:eastAsia="Times New Roman" w:hAnsi="Calibri" w:cs="Calibri"/>
          <w:b/>
          <w:sz w:val="24"/>
          <w:szCs w:val="24"/>
          <w:lang w:eastAsia="nb-NO"/>
        </w:rPr>
        <w:t>2.5.6</w:t>
      </w:r>
      <w:r w:rsidR="00157F3A" w:rsidRPr="00731A34">
        <w:rPr>
          <w:rFonts w:ascii="Calibri" w:eastAsia="Times New Roman" w:hAnsi="Calibri" w:cs="Calibri"/>
          <w:b/>
          <w:sz w:val="24"/>
          <w:szCs w:val="24"/>
          <w:lang w:eastAsia="nb-NO"/>
        </w:rPr>
        <w:t xml:space="preserve"> Ulykkesutvikling</w:t>
      </w:r>
    </w:p>
    <w:p w:rsidR="00157F3A" w:rsidRPr="00731A34" w:rsidRDefault="00157F3A" w:rsidP="00157F3A">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For perioden </w:t>
      </w:r>
      <w:r>
        <w:rPr>
          <w:rFonts w:ascii="Calibri" w:eastAsia="Times New Roman" w:hAnsi="Calibri" w:cs="Calibri"/>
          <w:sz w:val="24"/>
          <w:szCs w:val="24"/>
          <w:lang w:eastAsia="nb-NO"/>
        </w:rPr>
        <w:t>2012-2016</w:t>
      </w:r>
      <w:r w:rsidRPr="00731A34">
        <w:rPr>
          <w:rFonts w:ascii="Calibri" w:eastAsia="Times New Roman" w:hAnsi="Calibri" w:cs="Calibri"/>
          <w:sz w:val="24"/>
          <w:szCs w:val="24"/>
          <w:lang w:eastAsia="nb-NO"/>
        </w:rPr>
        <w:t xml:space="preserve"> kan ulykkesutviklingen oppsummeres slik:</w:t>
      </w:r>
      <w:r w:rsidRPr="00731A34">
        <w:rPr>
          <w:rFonts w:ascii="Calibri" w:eastAsia="Times New Roman" w:hAnsi="Calibri" w:cs="Calibri"/>
          <w:b/>
          <w:sz w:val="24"/>
          <w:szCs w:val="24"/>
          <w:lang w:eastAsia="nb-NO"/>
        </w:rPr>
        <w:br/>
      </w:r>
    </w:p>
    <w:p w:rsidR="00157F3A" w:rsidRPr="00731A34" w:rsidRDefault="00157F3A" w:rsidP="00157F3A">
      <w:pPr>
        <w:autoSpaceDE w:val="0"/>
        <w:autoSpaceDN w:val="0"/>
        <w:adjustRightInd w:val="0"/>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Nedgang i antall vegtrafikkulykker</w:t>
      </w:r>
      <w:r>
        <w:rPr>
          <w:rFonts w:ascii="Calibri" w:eastAsia="Times New Roman" w:hAnsi="Calibri" w:cs="Calibri"/>
          <w:sz w:val="24"/>
          <w:szCs w:val="24"/>
          <w:lang w:eastAsia="nb-NO"/>
        </w:rPr>
        <w:t>,</w:t>
      </w:r>
      <w:r w:rsidRPr="00731A34">
        <w:rPr>
          <w:rFonts w:ascii="Calibri" w:eastAsia="Times New Roman" w:hAnsi="Calibri" w:cs="Calibri"/>
          <w:sz w:val="24"/>
          <w:szCs w:val="24"/>
          <w:lang w:eastAsia="nb-NO"/>
        </w:rPr>
        <w:t xml:space="preserve"> antall hardt skadde</w:t>
      </w:r>
      <w:r>
        <w:rPr>
          <w:rFonts w:ascii="Calibri" w:eastAsia="Times New Roman" w:hAnsi="Calibri" w:cs="Calibri"/>
          <w:sz w:val="24"/>
          <w:szCs w:val="24"/>
          <w:lang w:eastAsia="nb-NO"/>
        </w:rPr>
        <w:t xml:space="preserve"> og antall drepte</w:t>
      </w:r>
    </w:p>
    <w:p w:rsidR="00157F3A" w:rsidRPr="003D4FBA" w:rsidRDefault="00157F3A" w:rsidP="00157F3A">
      <w:pPr>
        <w:numPr>
          <w:ilvl w:val="0"/>
          <w:numId w:val="17"/>
        </w:numPr>
        <w:autoSpaceDE w:val="0"/>
        <w:autoSpaceDN w:val="0"/>
        <w:adjustRightInd w:val="0"/>
        <w:spacing w:after="0" w:line="276" w:lineRule="auto"/>
        <w:contextualSpacing/>
        <w:rPr>
          <w:rFonts w:ascii="Calibri" w:eastAsia="Times New Roman" w:hAnsi="Calibri" w:cs="Calibri"/>
          <w:sz w:val="24"/>
          <w:szCs w:val="24"/>
          <w:lang w:eastAsia="nb-NO"/>
        </w:rPr>
      </w:pPr>
      <w:r w:rsidRPr="003D4FBA">
        <w:rPr>
          <w:rFonts w:ascii="Calibri" w:eastAsia="Times New Roman" w:hAnsi="Calibri" w:cs="Calibri"/>
          <w:sz w:val="24"/>
          <w:szCs w:val="24"/>
          <w:lang w:eastAsia="nb-NO"/>
        </w:rPr>
        <w:t>Mange sjølmord i trafikken</w:t>
      </w:r>
    </w:p>
    <w:p w:rsidR="00157F3A" w:rsidRPr="003D4FBA" w:rsidRDefault="00CA3A44" w:rsidP="00157F3A">
      <w:pPr>
        <w:numPr>
          <w:ilvl w:val="1"/>
          <w:numId w:val="17"/>
        </w:numPr>
        <w:autoSpaceDE w:val="0"/>
        <w:autoSpaceDN w:val="0"/>
        <w:adjustRightInd w:val="0"/>
        <w:spacing w:after="0" w:line="276" w:lineRule="auto"/>
        <w:contextualSpacing/>
        <w:rPr>
          <w:rFonts w:ascii="Calibri" w:eastAsia="Times New Roman" w:hAnsi="Calibri" w:cs="Calibri"/>
          <w:sz w:val="24"/>
          <w:szCs w:val="24"/>
          <w:lang w:eastAsia="nb-NO"/>
        </w:rPr>
      </w:pPr>
      <w:r w:rsidRPr="003D4FBA">
        <w:rPr>
          <w:rFonts w:ascii="Calibri" w:eastAsia="Times New Roman" w:hAnsi="Calibri" w:cs="Calibri"/>
          <w:sz w:val="24"/>
          <w:szCs w:val="24"/>
          <w:lang w:eastAsia="nb-NO"/>
        </w:rPr>
        <w:t>Vanskelig å tallfeste fordi sjøl</w:t>
      </w:r>
      <w:r w:rsidR="00157F3A" w:rsidRPr="003D4FBA">
        <w:rPr>
          <w:rFonts w:ascii="Calibri" w:eastAsia="Times New Roman" w:hAnsi="Calibri" w:cs="Calibri"/>
          <w:sz w:val="24"/>
          <w:szCs w:val="24"/>
          <w:lang w:eastAsia="nb-NO"/>
        </w:rPr>
        <w:t>valgte ulykker kan havne i statistikken for dødsulykker</w:t>
      </w:r>
      <w:r w:rsidR="00200DCC" w:rsidRPr="003D4FBA">
        <w:rPr>
          <w:rFonts w:ascii="Calibri" w:eastAsia="Times New Roman" w:hAnsi="Calibri" w:cs="Calibri"/>
          <w:sz w:val="24"/>
          <w:szCs w:val="24"/>
          <w:lang w:eastAsia="nb-NO"/>
        </w:rPr>
        <w:t>. Det</w:t>
      </w:r>
      <w:r w:rsidR="00157F3A" w:rsidRPr="003D4FBA">
        <w:rPr>
          <w:rFonts w:ascii="Calibri" w:eastAsia="Times New Roman" w:hAnsi="Calibri" w:cs="Calibri"/>
          <w:sz w:val="24"/>
          <w:szCs w:val="24"/>
          <w:lang w:eastAsia="nb-NO"/>
        </w:rPr>
        <w:t xml:space="preserve"> er vanskelig</w:t>
      </w:r>
      <w:r w:rsidRPr="003D4FBA">
        <w:rPr>
          <w:rFonts w:ascii="Calibri" w:eastAsia="Times New Roman" w:hAnsi="Calibri" w:cs="Calibri"/>
          <w:sz w:val="24"/>
          <w:szCs w:val="24"/>
          <w:lang w:eastAsia="nb-NO"/>
        </w:rPr>
        <w:t xml:space="preserve"> å identifisere ulykker som sjølvalgt/ikke sjøl</w:t>
      </w:r>
      <w:r w:rsidR="00157F3A" w:rsidRPr="003D4FBA">
        <w:rPr>
          <w:rFonts w:ascii="Calibri" w:eastAsia="Times New Roman" w:hAnsi="Calibri" w:cs="Calibri"/>
          <w:sz w:val="24"/>
          <w:szCs w:val="24"/>
          <w:lang w:eastAsia="nb-NO"/>
        </w:rPr>
        <w:t>valgt, men vi vet at det er et vesentlig problem</w:t>
      </w:r>
      <w:r w:rsidR="00022DFC">
        <w:rPr>
          <w:rFonts w:ascii="Calibri" w:eastAsia="Times New Roman" w:hAnsi="Calibri" w:cs="Calibri"/>
          <w:sz w:val="24"/>
          <w:szCs w:val="24"/>
          <w:lang w:eastAsia="nb-NO"/>
        </w:rPr>
        <w:t xml:space="preserve"> i Hedmark og resten av Region Øst</w:t>
      </w:r>
      <w:r w:rsidR="00157F3A" w:rsidRPr="003D4FBA">
        <w:rPr>
          <w:rFonts w:ascii="Calibri" w:eastAsia="Times New Roman" w:hAnsi="Calibri" w:cs="Calibri"/>
          <w:sz w:val="24"/>
          <w:szCs w:val="24"/>
          <w:lang w:eastAsia="nb-NO"/>
        </w:rPr>
        <w:t>.</w:t>
      </w:r>
    </w:p>
    <w:p w:rsidR="00157F3A" w:rsidRPr="00DD27C4" w:rsidRDefault="00157F3A" w:rsidP="00157F3A">
      <w:pPr>
        <w:autoSpaceDE w:val="0"/>
        <w:autoSpaceDN w:val="0"/>
        <w:adjustRightInd w:val="0"/>
        <w:spacing w:after="0"/>
        <w:rPr>
          <w:rFonts w:ascii="Calibri" w:eastAsia="Times New Roman" w:hAnsi="Calibri" w:cs="Calibri"/>
          <w:sz w:val="24"/>
          <w:szCs w:val="24"/>
          <w:lang w:eastAsia="nb-NO"/>
        </w:rPr>
      </w:pPr>
      <w:r w:rsidRPr="00DD27C4">
        <w:rPr>
          <w:rFonts w:ascii="Calibri" w:eastAsia="Times New Roman" w:hAnsi="Calibri" w:cs="Calibri"/>
          <w:sz w:val="24"/>
          <w:szCs w:val="24"/>
          <w:lang w:eastAsia="nb-NO"/>
        </w:rPr>
        <w:t>• 55 % av ulykkene med drepte og hardt skadde skjer i andre og tredje kvartal</w:t>
      </w:r>
    </w:p>
    <w:p w:rsidR="00157F3A" w:rsidRPr="00731A34" w:rsidRDefault="00157F3A" w:rsidP="00157F3A">
      <w:pPr>
        <w:autoSpaceDE w:val="0"/>
        <w:autoSpaceDN w:val="0"/>
        <w:adjustRightInd w:val="0"/>
        <w:spacing w:after="0"/>
        <w:rPr>
          <w:rFonts w:ascii="Calibri" w:eastAsia="Times New Roman" w:hAnsi="Calibri" w:cs="Calibri"/>
          <w:sz w:val="24"/>
          <w:szCs w:val="24"/>
          <w:lang w:eastAsia="nb-NO"/>
        </w:rPr>
      </w:pPr>
      <w:r w:rsidRPr="00DD27C4">
        <w:rPr>
          <w:rFonts w:ascii="Calibri" w:eastAsia="Times New Roman" w:hAnsi="Calibri" w:cs="Calibri"/>
          <w:sz w:val="24"/>
          <w:szCs w:val="24"/>
          <w:lang w:eastAsia="nb-NO"/>
        </w:rPr>
        <w:t xml:space="preserve">• 73 prosent av </w:t>
      </w:r>
      <w:r w:rsidRPr="00731A34">
        <w:rPr>
          <w:rFonts w:ascii="Calibri" w:eastAsia="Times New Roman" w:hAnsi="Calibri" w:cs="Calibri"/>
          <w:sz w:val="24"/>
          <w:szCs w:val="24"/>
          <w:lang w:eastAsia="nb-NO"/>
        </w:rPr>
        <w:t>vegtrafikkulykkene skjer utenfor tettbygdstrøk</w:t>
      </w:r>
    </w:p>
    <w:p w:rsidR="00157F3A" w:rsidRDefault="00157F3A" w:rsidP="00157F3A">
      <w:pPr>
        <w:autoSpaceDE w:val="0"/>
        <w:autoSpaceDN w:val="0"/>
        <w:adjustRightInd w:val="0"/>
        <w:spacing w:after="0"/>
        <w:rPr>
          <w:rFonts w:ascii="Calibri" w:eastAsia="Times New Roman" w:hAnsi="Calibri" w:cs="Calibri"/>
          <w:sz w:val="24"/>
          <w:szCs w:val="24"/>
          <w:lang w:eastAsia="nb-NO"/>
        </w:rPr>
      </w:pPr>
    </w:p>
    <w:p w:rsidR="00157F3A" w:rsidRPr="00213226" w:rsidRDefault="00157F3A" w:rsidP="00157F3A">
      <w:pPr>
        <w:autoSpaceDE w:val="0"/>
        <w:autoSpaceDN w:val="0"/>
        <w:adjustRightInd w:val="0"/>
        <w:spacing w:after="0"/>
        <w:rPr>
          <w:rFonts w:ascii="Calibri" w:eastAsia="Times New Roman" w:hAnsi="Calibri" w:cs="Calibri"/>
          <w:b/>
          <w:bCs/>
          <w:sz w:val="24"/>
          <w:szCs w:val="24"/>
          <w:lang w:eastAsia="nb-NO"/>
        </w:rPr>
      </w:pPr>
      <w:r w:rsidRPr="00731A34">
        <w:rPr>
          <w:rFonts w:ascii="Calibri" w:eastAsia="Times New Roman" w:hAnsi="Calibri" w:cs="Calibri"/>
          <w:sz w:val="24"/>
          <w:szCs w:val="24"/>
          <w:lang w:eastAsia="nb-NO"/>
        </w:rPr>
        <w:t xml:space="preserve">• </w:t>
      </w:r>
      <w:r w:rsidRPr="00731A34">
        <w:rPr>
          <w:rFonts w:ascii="Calibri" w:eastAsia="Times New Roman" w:hAnsi="Calibri" w:cs="Calibri"/>
          <w:b/>
          <w:bCs/>
          <w:sz w:val="24"/>
          <w:szCs w:val="24"/>
          <w:lang w:eastAsia="nb-NO"/>
        </w:rPr>
        <w:t>Drepte og hardt skadde</w:t>
      </w:r>
      <w:r>
        <w:rPr>
          <w:rFonts w:ascii="Calibri" w:eastAsia="Times New Roman" w:hAnsi="Calibri" w:cs="Calibri"/>
          <w:b/>
          <w:bCs/>
          <w:sz w:val="24"/>
          <w:szCs w:val="24"/>
          <w:lang w:eastAsia="nb-NO"/>
        </w:rPr>
        <w:t xml:space="preserve"> i Hedmark, 2012-2016</w:t>
      </w:r>
      <w:r w:rsidRPr="00731A34">
        <w:rPr>
          <w:rFonts w:ascii="Calibri" w:eastAsia="Times New Roman" w:hAnsi="Calibri" w:cs="Calibri"/>
          <w:b/>
          <w:bCs/>
          <w:sz w:val="24"/>
          <w:szCs w:val="24"/>
          <w:lang w:eastAsia="nb-NO"/>
        </w:rPr>
        <w:t>:</w:t>
      </w:r>
    </w:p>
    <w:p w:rsidR="00157F3A" w:rsidRPr="00213226" w:rsidRDefault="00157F3A" w:rsidP="00157F3A">
      <w:pPr>
        <w:pStyle w:val="Listeavsnitt"/>
        <w:numPr>
          <w:ilvl w:val="0"/>
          <w:numId w:val="21"/>
        </w:numPr>
        <w:autoSpaceDE w:val="0"/>
        <w:autoSpaceDN w:val="0"/>
        <w:adjustRightInd w:val="0"/>
        <w:spacing w:after="0"/>
        <w:rPr>
          <w:rFonts w:ascii="Calibri" w:eastAsia="Times New Roman" w:hAnsi="Calibri" w:cs="Calibri"/>
          <w:sz w:val="24"/>
          <w:szCs w:val="24"/>
          <w:lang w:eastAsia="nb-NO"/>
        </w:rPr>
      </w:pPr>
      <w:r w:rsidRPr="00213226">
        <w:rPr>
          <w:rFonts w:ascii="Calibri" w:eastAsia="Times New Roman" w:hAnsi="Calibri" w:cs="Calibri"/>
          <w:sz w:val="24"/>
          <w:szCs w:val="24"/>
          <w:lang w:eastAsia="nb-NO"/>
        </w:rPr>
        <w:t>2/3 ble drept eller hardt skadd i en møte- eller utforkjøringsulykke</w:t>
      </w:r>
    </w:p>
    <w:p w:rsidR="00157F3A" w:rsidRDefault="00157F3A" w:rsidP="00157F3A">
      <w:pPr>
        <w:pStyle w:val="Listeavsnitt"/>
        <w:numPr>
          <w:ilvl w:val="1"/>
          <w:numId w:val="21"/>
        </w:numPr>
        <w:autoSpaceDE w:val="0"/>
        <w:autoSpaceDN w:val="0"/>
        <w:adjustRightInd w:val="0"/>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27 % møteulykker</w:t>
      </w:r>
    </w:p>
    <w:p w:rsidR="00157F3A" w:rsidRDefault="00157F3A" w:rsidP="00157F3A">
      <w:pPr>
        <w:pStyle w:val="Listeavsnitt"/>
        <w:numPr>
          <w:ilvl w:val="1"/>
          <w:numId w:val="21"/>
        </w:numPr>
        <w:autoSpaceDE w:val="0"/>
        <w:autoSpaceDN w:val="0"/>
        <w:adjustRightInd w:val="0"/>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38 % utforkjøringsulykker</w:t>
      </w:r>
    </w:p>
    <w:p w:rsidR="00157F3A" w:rsidRDefault="00157F3A" w:rsidP="00157F3A">
      <w:pPr>
        <w:pStyle w:val="Listeavsnitt"/>
        <w:numPr>
          <w:ilvl w:val="0"/>
          <w:numId w:val="21"/>
        </w:numPr>
        <w:autoSpaceDE w:val="0"/>
        <w:autoSpaceDN w:val="0"/>
        <w:adjustRightInd w:val="0"/>
        <w:spacing w:after="0"/>
        <w:rPr>
          <w:rFonts w:ascii="Calibri" w:eastAsia="Times New Roman" w:hAnsi="Calibri" w:cs="Calibri"/>
          <w:sz w:val="24"/>
          <w:szCs w:val="24"/>
          <w:lang w:eastAsia="nb-NO"/>
        </w:rPr>
      </w:pPr>
      <w:r w:rsidRPr="00213226">
        <w:rPr>
          <w:rFonts w:ascii="Calibri" w:eastAsia="Times New Roman" w:hAnsi="Calibri" w:cs="Calibri"/>
          <w:sz w:val="24"/>
          <w:szCs w:val="24"/>
          <w:lang w:eastAsia="nb-NO"/>
        </w:rPr>
        <w:t>40 % av ulykkene med drepte og hardt skadde skjedde på europa- og riksvegnettet</w:t>
      </w:r>
    </w:p>
    <w:p w:rsidR="00157F3A" w:rsidRDefault="00157F3A" w:rsidP="00157F3A">
      <w:pPr>
        <w:pStyle w:val="Listeavsnitt"/>
        <w:numPr>
          <w:ilvl w:val="1"/>
          <w:numId w:val="21"/>
        </w:numPr>
        <w:autoSpaceDE w:val="0"/>
        <w:autoSpaceDN w:val="0"/>
        <w:adjustRightInd w:val="0"/>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60 % av møteulykkene med drepte og hardt skadde </w:t>
      </w:r>
      <w:r w:rsidRPr="00213226">
        <w:rPr>
          <w:rFonts w:ascii="Calibri" w:eastAsia="Times New Roman" w:hAnsi="Calibri" w:cs="Calibri"/>
          <w:sz w:val="24"/>
          <w:szCs w:val="24"/>
          <w:lang w:eastAsia="nb-NO"/>
        </w:rPr>
        <w:t>skjedde på europa- og riksvegnettet</w:t>
      </w:r>
    </w:p>
    <w:p w:rsidR="00157F3A" w:rsidRDefault="00157F3A" w:rsidP="00157F3A">
      <w:pPr>
        <w:pStyle w:val="Listeavsnitt"/>
        <w:numPr>
          <w:ilvl w:val="0"/>
          <w:numId w:val="21"/>
        </w:numPr>
        <w:autoSpaceDE w:val="0"/>
        <w:autoSpaceDN w:val="0"/>
        <w:adjustRightInd w:val="0"/>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50 % </w:t>
      </w:r>
      <w:r w:rsidRPr="00213226">
        <w:rPr>
          <w:rFonts w:ascii="Calibri" w:eastAsia="Times New Roman" w:hAnsi="Calibri" w:cs="Calibri"/>
          <w:sz w:val="24"/>
          <w:szCs w:val="24"/>
          <w:lang w:eastAsia="nb-NO"/>
        </w:rPr>
        <w:t xml:space="preserve">av ulykkene med drepte og hardt skadde skjedde på </w:t>
      </w:r>
      <w:r>
        <w:rPr>
          <w:rFonts w:ascii="Calibri" w:eastAsia="Times New Roman" w:hAnsi="Calibri" w:cs="Calibri"/>
          <w:sz w:val="24"/>
          <w:szCs w:val="24"/>
          <w:lang w:eastAsia="nb-NO"/>
        </w:rPr>
        <w:t>fylkes</w:t>
      </w:r>
      <w:r w:rsidRPr="00213226">
        <w:rPr>
          <w:rFonts w:ascii="Calibri" w:eastAsia="Times New Roman" w:hAnsi="Calibri" w:cs="Calibri"/>
          <w:sz w:val="24"/>
          <w:szCs w:val="24"/>
          <w:lang w:eastAsia="nb-NO"/>
        </w:rPr>
        <w:t>vegnettet</w:t>
      </w:r>
    </w:p>
    <w:p w:rsidR="00157F3A" w:rsidRPr="0064333F" w:rsidRDefault="00157F3A" w:rsidP="00157F3A">
      <w:pPr>
        <w:pStyle w:val="Listeavsnitt"/>
        <w:numPr>
          <w:ilvl w:val="1"/>
          <w:numId w:val="21"/>
        </w:numPr>
        <w:autoSpaceDE w:val="0"/>
        <w:autoSpaceDN w:val="0"/>
        <w:adjustRightInd w:val="0"/>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54 % av utforkjøringsulykkene med </w:t>
      </w:r>
      <w:r w:rsidRPr="00213226">
        <w:rPr>
          <w:rFonts w:ascii="Calibri" w:eastAsia="Times New Roman" w:hAnsi="Calibri" w:cs="Calibri"/>
          <w:sz w:val="24"/>
          <w:szCs w:val="24"/>
          <w:lang w:eastAsia="nb-NO"/>
        </w:rPr>
        <w:t xml:space="preserve">drepte og hardt skadde skjedde på </w:t>
      </w:r>
      <w:r>
        <w:rPr>
          <w:rFonts w:ascii="Calibri" w:eastAsia="Times New Roman" w:hAnsi="Calibri" w:cs="Calibri"/>
          <w:sz w:val="24"/>
          <w:szCs w:val="24"/>
          <w:lang w:eastAsia="nb-NO"/>
        </w:rPr>
        <w:t>fylkes</w:t>
      </w:r>
      <w:r w:rsidRPr="00213226">
        <w:rPr>
          <w:rFonts w:ascii="Calibri" w:eastAsia="Times New Roman" w:hAnsi="Calibri" w:cs="Calibri"/>
          <w:sz w:val="24"/>
          <w:szCs w:val="24"/>
          <w:lang w:eastAsia="nb-NO"/>
        </w:rPr>
        <w:t>vegnettet</w:t>
      </w:r>
      <w:r w:rsidR="00505C8B">
        <w:rPr>
          <w:rFonts w:ascii="Calibri" w:eastAsia="Times New Roman" w:hAnsi="Calibri" w:cs="Calibri"/>
          <w:sz w:val="24"/>
          <w:szCs w:val="24"/>
          <w:lang w:eastAsia="nb-NO"/>
        </w:rPr>
        <w:t>, mange av ulykk</w:t>
      </w:r>
      <w:r w:rsidR="00022DFC">
        <w:rPr>
          <w:rFonts w:ascii="Calibri" w:eastAsia="Times New Roman" w:hAnsi="Calibri" w:cs="Calibri"/>
          <w:sz w:val="24"/>
          <w:szCs w:val="24"/>
          <w:lang w:eastAsia="nb-NO"/>
        </w:rPr>
        <w:t>e</w:t>
      </w:r>
      <w:r w:rsidR="00505C8B">
        <w:rPr>
          <w:rFonts w:ascii="Calibri" w:eastAsia="Times New Roman" w:hAnsi="Calibri" w:cs="Calibri"/>
          <w:sz w:val="24"/>
          <w:szCs w:val="24"/>
          <w:lang w:eastAsia="nb-NO"/>
        </w:rPr>
        <w:t>ne på lavtrafikkerte fylkesveger.</w:t>
      </w:r>
    </w:p>
    <w:p w:rsidR="00157F3A" w:rsidRPr="00213226" w:rsidRDefault="00157F3A" w:rsidP="00157F3A">
      <w:pPr>
        <w:pStyle w:val="Listeavsnitt"/>
        <w:numPr>
          <w:ilvl w:val="0"/>
          <w:numId w:val="21"/>
        </w:numPr>
        <w:autoSpaceDE w:val="0"/>
        <w:autoSpaceDN w:val="0"/>
        <w:adjustRightInd w:val="0"/>
        <w:spacing w:after="0"/>
        <w:rPr>
          <w:rFonts w:ascii="Calibri" w:eastAsia="Times New Roman" w:hAnsi="Calibri" w:cs="Calibri"/>
          <w:sz w:val="24"/>
          <w:szCs w:val="24"/>
          <w:lang w:eastAsia="nb-NO"/>
        </w:rPr>
      </w:pPr>
      <w:r>
        <w:rPr>
          <w:rFonts w:ascii="Calibri" w:eastAsia="Times New Roman" w:hAnsi="Calibri" w:cs="Calibri"/>
          <w:sz w:val="24"/>
          <w:szCs w:val="24"/>
          <w:lang w:eastAsia="nb-NO"/>
        </w:rPr>
        <w:lastRenderedPageBreak/>
        <w:t>42 % av ulykkene med</w:t>
      </w:r>
      <w:r w:rsidRPr="00213226">
        <w:rPr>
          <w:rFonts w:ascii="Calibri" w:eastAsia="Times New Roman" w:hAnsi="Calibri" w:cs="Calibri"/>
          <w:sz w:val="24"/>
          <w:szCs w:val="24"/>
          <w:lang w:eastAsia="nb-NO"/>
        </w:rPr>
        <w:t xml:space="preserve"> drept eller hardt skadd </w:t>
      </w:r>
      <w:r>
        <w:rPr>
          <w:rFonts w:ascii="Calibri" w:eastAsia="Times New Roman" w:hAnsi="Calibri" w:cs="Calibri"/>
          <w:sz w:val="24"/>
          <w:szCs w:val="24"/>
          <w:lang w:eastAsia="nb-NO"/>
        </w:rPr>
        <w:t>på fylkesvegnettet var</w:t>
      </w:r>
      <w:r w:rsidRPr="00213226">
        <w:rPr>
          <w:rFonts w:ascii="Calibri" w:eastAsia="Times New Roman" w:hAnsi="Calibri" w:cs="Calibri"/>
          <w:sz w:val="24"/>
          <w:szCs w:val="24"/>
          <w:lang w:eastAsia="nb-NO"/>
        </w:rPr>
        <w:t xml:space="preserve"> utforkjøringsulykke</w:t>
      </w:r>
    </w:p>
    <w:p w:rsidR="00157F3A" w:rsidRPr="00731A34" w:rsidRDefault="00157F3A" w:rsidP="00157F3A">
      <w:pPr>
        <w:spacing w:after="0"/>
        <w:rPr>
          <w:rFonts w:ascii="Calibri" w:eastAsia="Times New Roman" w:hAnsi="Calibri" w:cs="Calibri"/>
          <w:sz w:val="24"/>
          <w:szCs w:val="24"/>
          <w:lang w:eastAsia="nb-NO"/>
        </w:rPr>
      </w:pPr>
    </w:p>
    <w:p w:rsidR="00157F3A" w:rsidRPr="00731A34" w:rsidRDefault="00157F3A" w:rsidP="00157F3A">
      <w:pPr>
        <w:spacing w:after="0"/>
        <w:rPr>
          <w:rFonts w:ascii="Calibri" w:eastAsia="Times New Roman" w:hAnsi="Calibri" w:cs="Calibri"/>
          <w:b/>
          <w:sz w:val="24"/>
          <w:szCs w:val="24"/>
          <w:lang w:eastAsia="nb-NO"/>
        </w:rPr>
      </w:pPr>
    </w:p>
    <w:p w:rsidR="00157F3A" w:rsidRPr="00731A34" w:rsidRDefault="00157F3A" w:rsidP="00157F3A">
      <w:pPr>
        <w:spacing w:after="0"/>
        <w:rPr>
          <w:rFonts w:ascii="Calibri" w:eastAsia="Times New Roman" w:hAnsi="Calibri" w:cs="Calibri"/>
          <w:b/>
          <w:sz w:val="24"/>
          <w:szCs w:val="24"/>
          <w:lang w:eastAsia="nb-NO"/>
        </w:rPr>
      </w:pPr>
    </w:p>
    <w:p w:rsidR="00157F3A" w:rsidRPr="00731A34" w:rsidRDefault="00157F3A" w:rsidP="00157F3A">
      <w:pPr>
        <w:spacing w:after="0"/>
        <w:rPr>
          <w:rFonts w:ascii="Calibri" w:eastAsia="Times New Roman" w:hAnsi="Calibri" w:cs="Calibri"/>
          <w:sz w:val="24"/>
          <w:szCs w:val="24"/>
          <w:lang w:eastAsia="nb-NO"/>
        </w:rPr>
      </w:pPr>
      <w:r w:rsidRPr="00731A34">
        <w:rPr>
          <w:rFonts w:ascii="Calibri" w:eastAsia="Times New Roman" w:hAnsi="Calibri" w:cs="Calibri"/>
          <w:b/>
          <w:sz w:val="24"/>
          <w:szCs w:val="24"/>
          <w:lang w:eastAsia="nb-NO"/>
        </w:rPr>
        <w:t>2.6 Samfunnsøkonomiske kostnader med trafikkulykker</w:t>
      </w:r>
    </w:p>
    <w:p w:rsidR="00157F3A" w:rsidRPr="00731A34" w:rsidRDefault="00157F3A" w:rsidP="00157F3A">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I tillegg til de menneskelige lidelsene, representerer trafikkulykker en stor samfunnsøkonomisk kostnad. </w:t>
      </w:r>
      <w:r w:rsidR="00022DFC">
        <w:rPr>
          <w:rFonts w:ascii="Calibri" w:eastAsia="Times New Roman" w:hAnsi="Calibri" w:cs="Calibri"/>
          <w:sz w:val="24"/>
          <w:szCs w:val="24"/>
          <w:lang w:eastAsia="nb-NO"/>
        </w:rPr>
        <w:t xml:space="preserve">Finansdepartementet (Finansdepartementets Rundskriv R-109/14) og </w:t>
      </w:r>
      <w:r w:rsidRPr="00731A34">
        <w:rPr>
          <w:rFonts w:ascii="Calibri" w:eastAsia="Times New Roman" w:hAnsi="Calibri" w:cs="Calibri"/>
          <w:sz w:val="24"/>
          <w:szCs w:val="24"/>
          <w:lang w:eastAsia="nb-NO"/>
        </w:rPr>
        <w:t>Transportøkonomisk inst</w:t>
      </w:r>
      <w:r w:rsidR="00022DFC">
        <w:rPr>
          <w:rFonts w:ascii="Calibri" w:eastAsia="Times New Roman" w:hAnsi="Calibri" w:cs="Calibri"/>
          <w:sz w:val="24"/>
          <w:szCs w:val="24"/>
          <w:lang w:eastAsia="nb-NO"/>
        </w:rPr>
        <w:t xml:space="preserve">itutt (TØI-rapport 1053c/2010) </w:t>
      </w:r>
      <w:r w:rsidRPr="00731A34">
        <w:rPr>
          <w:rFonts w:ascii="Calibri" w:eastAsia="Times New Roman" w:hAnsi="Calibri" w:cs="Calibri"/>
          <w:sz w:val="24"/>
          <w:szCs w:val="24"/>
          <w:lang w:eastAsia="nb-NO"/>
        </w:rPr>
        <w:t>har beregnet kostnadene ved vegtrafikkulykker</w:t>
      </w:r>
      <w:r w:rsidR="00022DFC">
        <w:rPr>
          <w:rFonts w:ascii="Calibri" w:eastAsia="Times New Roman" w:hAnsi="Calibri" w:cs="Calibri"/>
          <w:sz w:val="24"/>
          <w:szCs w:val="24"/>
          <w:lang w:eastAsia="nb-NO"/>
        </w:rPr>
        <w:t>, omregnet til 2016-kroner</w:t>
      </w:r>
      <w:r w:rsidRPr="00731A34">
        <w:rPr>
          <w:rFonts w:ascii="Calibri" w:eastAsia="Times New Roman" w:hAnsi="Calibri" w:cs="Calibri"/>
          <w:sz w:val="24"/>
          <w:szCs w:val="24"/>
          <w:lang w:eastAsia="nb-NO"/>
        </w:rPr>
        <w:t>:</w:t>
      </w:r>
    </w:p>
    <w:p w:rsidR="00157F3A" w:rsidRPr="00731A34" w:rsidRDefault="00157F3A" w:rsidP="00157F3A">
      <w:pPr>
        <w:spacing w:after="0"/>
        <w:rPr>
          <w:rFonts w:ascii="Calibri" w:eastAsia="Times New Roman" w:hAnsi="Calibri" w:cs="Calibri"/>
          <w:sz w:val="24"/>
          <w:szCs w:val="24"/>
          <w:lang w:eastAsia="nb-NO"/>
        </w:rPr>
      </w:pPr>
    </w:p>
    <w:tbl>
      <w:tblPr>
        <w:tblStyle w:val="Tabellrutenett"/>
        <w:tblW w:w="7488" w:type="dxa"/>
        <w:tblInd w:w="828" w:type="dxa"/>
        <w:tblLook w:val="01E0" w:firstRow="1" w:lastRow="1" w:firstColumn="1" w:lastColumn="1" w:noHBand="0" w:noVBand="0"/>
      </w:tblPr>
      <w:tblGrid>
        <w:gridCol w:w="3888"/>
        <w:gridCol w:w="3600"/>
      </w:tblGrid>
      <w:tr w:rsidR="00157F3A" w:rsidRPr="00731A34" w:rsidTr="00CA3A44">
        <w:tc>
          <w:tcPr>
            <w:tcW w:w="3888" w:type="dxa"/>
          </w:tcPr>
          <w:p w:rsidR="00157F3A" w:rsidRPr="00731A34" w:rsidRDefault="00157F3A" w:rsidP="00CA3A44">
            <w:pPr>
              <w:rPr>
                <w:rFonts w:ascii="Calibri" w:hAnsi="Calibri" w:cs="Calibri"/>
                <w:b/>
                <w:sz w:val="24"/>
                <w:szCs w:val="24"/>
              </w:rPr>
            </w:pPr>
            <w:r w:rsidRPr="00731A34">
              <w:rPr>
                <w:rFonts w:ascii="Calibri" w:hAnsi="Calibri" w:cs="Calibri"/>
                <w:b/>
                <w:sz w:val="24"/>
                <w:szCs w:val="24"/>
              </w:rPr>
              <w:t>Skadetilfelle</w:t>
            </w:r>
          </w:p>
        </w:tc>
        <w:tc>
          <w:tcPr>
            <w:tcW w:w="3600" w:type="dxa"/>
          </w:tcPr>
          <w:p w:rsidR="00157F3A" w:rsidRPr="00731A34" w:rsidRDefault="00157F3A" w:rsidP="00CA3A44">
            <w:pPr>
              <w:rPr>
                <w:rFonts w:ascii="Calibri" w:hAnsi="Calibri" w:cs="Calibri"/>
                <w:b/>
                <w:sz w:val="24"/>
                <w:szCs w:val="24"/>
              </w:rPr>
            </w:pPr>
            <w:r w:rsidRPr="00731A34">
              <w:rPr>
                <w:rFonts w:ascii="Calibri" w:hAnsi="Calibri" w:cs="Calibri"/>
                <w:b/>
                <w:sz w:val="24"/>
                <w:szCs w:val="24"/>
              </w:rPr>
              <w:t>Kostnader i 2009-kroner</w:t>
            </w:r>
          </w:p>
        </w:tc>
      </w:tr>
      <w:tr w:rsidR="00157F3A" w:rsidRPr="00731A34" w:rsidTr="00CA3A44">
        <w:tc>
          <w:tcPr>
            <w:tcW w:w="3888" w:type="dxa"/>
          </w:tcPr>
          <w:p w:rsidR="00157F3A" w:rsidRPr="00731A34" w:rsidRDefault="00157F3A" w:rsidP="00CA3A44">
            <w:pPr>
              <w:rPr>
                <w:rFonts w:ascii="Calibri" w:hAnsi="Calibri" w:cs="Calibri"/>
                <w:sz w:val="24"/>
                <w:szCs w:val="24"/>
              </w:rPr>
            </w:pPr>
            <w:r w:rsidRPr="00731A34">
              <w:rPr>
                <w:rFonts w:ascii="Calibri" w:hAnsi="Calibri" w:cs="Calibri"/>
                <w:sz w:val="24"/>
                <w:szCs w:val="24"/>
              </w:rPr>
              <w:t>En drept</w:t>
            </w:r>
          </w:p>
        </w:tc>
        <w:tc>
          <w:tcPr>
            <w:tcW w:w="3600" w:type="dxa"/>
          </w:tcPr>
          <w:p w:rsidR="00157F3A" w:rsidRPr="00731A34" w:rsidRDefault="00157F3A" w:rsidP="00CA3A44">
            <w:pPr>
              <w:tabs>
                <w:tab w:val="right" w:pos="2133"/>
              </w:tabs>
              <w:rPr>
                <w:rFonts w:ascii="Calibri" w:hAnsi="Calibri" w:cs="Calibri"/>
                <w:sz w:val="24"/>
                <w:szCs w:val="24"/>
              </w:rPr>
            </w:pPr>
            <w:r w:rsidRPr="00731A34">
              <w:rPr>
                <w:rFonts w:ascii="Calibri" w:hAnsi="Calibri" w:cs="Calibri"/>
                <w:sz w:val="24"/>
                <w:szCs w:val="24"/>
              </w:rPr>
              <w:t xml:space="preserve">               30 220 000  </w:t>
            </w:r>
          </w:p>
        </w:tc>
      </w:tr>
      <w:tr w:rsidR="00157F3A" w:rsidRPr="00731A34" w:rsidTr="00CA3A44">
        <w:tc>
          <w:tcPr>
            <w:tcW w:w="3888" w:type="dxa"/>
          </w:tcPr>
          <w:p w:rsidR="00157F3A" w:rsidRPr="00731A34" w:rsidRDefault="00022DFC" w:rsidP="00CA3A44">
            <w:pPr>
              <w:rPr>
                <w:rFonts w:ascii="Calibri" w:hAnsi="Calibri" w:cs="Calibri"/>
                <w:sz w:val="24"/>
                <w:szCs w:val="24"/>
              </w:rPr>
            </w:pPr>
            <w:r>
              <w:rPr>
                <w:rFonts w:ascii="Calibri" w:hAnsi="Calibri" w:cs="Calibri"/>
                <w:sz w:val="24"/>
                <w:szCs w:val="24"/>
              </w:rPr>
              <w:t>En hardt skadd</w:t>
            </w:r>
          </w:p>
        </w:tc>
        <w:tc>
          <w:tcPr>
            <w:tcW w:w="3600" w:type="dxa"/>
          </w:tcPr>
          <w:p w:rsidR="00157F3A" w:rsidRPr="00731A34" w:rsidRDefault="00157F3A" w:rsidP="00CA3A44">
            <w:pPr>
              <w:tabs>
                <w:tab w:val="right" w:pos="2133"/>
              </w:tabs>
              <w:rPr>
                <w:rFonts w:ascii="Calibri" w:hAnsi="Calibri" w:cs="Calibri"/>
                <w:sz w:val="24"/>
                <w:szCs w:val="24"/>
              </w:rPr>
            </w:pPr>
            <w:r w:rsidRPr="00731A34">
              <w:rPr>
                <w:rFonts w:ascii="Calibri" w:hAnsi="Calibri" w:cs="Calibri"/>
                <w:sz w:val="24"/>
                <w:szCs w:val="24"/>
              </w:rPr>
              <w:t xml:space="preserve">               </w:t>
            </w:r>
            <w:r w:rsidR="00022DFC">
              <w:rPr>
                <w:rFonts w:ascii="Calibri" w:hAnsi="Calibri" w:cs="Calibri"/>
                <w:sz w:val="24"/>
                <w:szCs w:val="24"/>
              </w:rPr>
              <w:t>12 500 000</w:t>
            </w:r>
          </w:p>
        </w:tc>
      </w:tr>
      <w:tr w:rsidR="00157F3A" w:rsidRPr="00731A34" w:rsidTr="00CA3A44">
        <w:tc>
          <w:tcPr>
            <w:tcW w:w="3888" w:type="dxa"/>
          </w:tcPr>
          <w:p w:rsidR="00157F3A" w:rsidRPr="00731A34" w:rsidRDefault="00022DFC" w:rsidP="00CA3A44">
            <w:pPr>
              <w:rPr>
                <w:rFonts w:ascii="Calibri" w:hAnsi="Calibri" w:cs="Calibri"/>
                <w:sz w:val="24"/>
                <w:szCs w:val="24"/>
              </w:rPr>
            </w:pPr>
            <w:r>
              <w:rPr>
                <w:rFonts w:ascii="Calibri" w:hAnsi="Calibri" w:cs="Calibri"/>
                <w:sz w:val="24"/>
                <w:szCs w:val="24"/>
              </w:rPr>
              <w:t>En l</w:t>
            </w:r>
            <w:r w:rsidR="00157F3A" w:rsidRPr="00731A34">
              <w:rPr>
                <w:rFonts w:ascii="Calibri" w:hAnsi="Calibri" w:cs="Calibri"/>
                <w:sz w:val="24"/>
                <w:szCs w:val="24"/>
              </w:rPr>
              <w:t>ettere skadd</w:t>
            </w:r>
          </w:p>
        </w:tc>
        <w:tc>
          <w:tcPr>
            <w:tcW w:w="3600" w:type="dxa"/>
          </w:tcPr>
          <w:p w:rsidR="00157F3A" w:rsidRPr="00731A34" w:rsidRDefault="00157F3A" w:rsidP="00CA3A44">
            <w:pPr>
              <w:tabs>
                <w:tab w:val="right" w:pos="2133"/>
              </w:tabs>
              <w:rPr>
                <w:rFonts w:ascii="Calibri" w:hAnsi="Calibri" w:cs="Calibri"/>
                <w:sz w:val="24"/>
                <w:szCs w:val="24"/>
              </w:rPr>
            </w:pPr>
            <w:r w:rsidRPr="00731A34">
              <w:rPr>
                <w:rFonts w:ascii="Calibri" w:hAnsi="Calibri" w:cs="Calibri"/>
                <w:sz w:val="24"/>
                <w:szCs w:val="24"/>
              </w:rPr>
              <w:t xml:space="preserve">                    </w:t>
            </w:r>
            <w:r w:rsidR="00022DFC">
              <w:rPr>
                <w:rFonts w:ascii="Calibri" w:hAnsi="Calibri" w:cs="Calibri"/>
                <w:sz w:val="24"/>
                <w:szCs w:val="24"/>
              </w:rPr>
              <w:t>725</w:t>
            </w:r>
            <w:r w:rsidRPr="00731A34">
              <w:rPr>
                <w:rFonts w:ascii="Calibri" w:hAnsi="Calibri" w:cs="Calibri"/>
                <w:sz w:val="24"/>
                <w:szCs w:val="24"/>
              </w:rPr>
              <w:t xml:space="preserve"> 000   </w:t>
            </w:r>
          </w:p>
        </w:tc>
      </w:tr>
      <w:tr w:rsidR="00157F3A" w:rsidRPr="00731A34" w:rsidTr="00CA3A44">
        <w:tc>
          <w:tcPr>
            <w:tcW w:w="3888" w:type="dxa"/>
          </w:tcPr>
          <w:p w:rsidR="00157F3A" w:rsidRPr="00731A34" w:rsidRDefault="00157F3A" w:rsidP="00CA3A44">
            <w:pPr>
              <w:rPr>
                <w:rFonts w:ascii="Calibri" w:hAnsi="Calibri" w:cs="Calibri"/>
                <w:sz w:val="24"/>
                <w:szCs w:val="24"/>
              </w:rPr>
            </w:pPr>
            <w:r w:rsidRPr="00731A34">
              <w:rPr>
                <w:rFonts w:ascii="Calibri" w:hAnsi="Calibri" w:cs="Calibri"/>
                <w:sz w:val="24"/>
                <w:szCs w:val="24"/>
              </w:rPr>
              <w:t>Kun materiell skade</w:t>
            </w:r>
          </w:p>
        </w:tc>
        <w:tc>
          <w:tcPr>
            <w:tcW w:w="3600" w:type="dxa"/>
          </w:tcPr>
          <w:p w:rsidR="00157F3A" w:rsidRPr="00731A34" w:rsidRDefault="00157F3A" w:rsidP="00CA3A44">
            <w:pPr>
              <w:tabs>
                <w:tab w:val="right" w:pos="2133"/>
              </w:tabs>
              <w:rPr>
                <w:rFonts w:ascii="Calibri" w:hAnsi="Calibri" w:cs="Calibri"/>
                <w:sz w:val="24"/>
                <w:szCs w:val="24"/>
              </w:rPr>
            </w:pPr>
            <w:r w:rsidRPr="00731A34">
              <w:rPr>
                <w:rFonts w:ascii="Calibri" w:hAnsi="Calibri" w:cs="Calibri"/>
                <w:sz w:val="24"/>
                <w:szCs w:val="24"/>
              </w:rPr>
              <w:t xml:space="preserve">                      </w:t>
            </w:r>
            <w:r w:rsidR="00022DFC">
              <w:rPr>
                <w:rFonts w:ascii="Calibri" w:hAnsi="Calibri" w:cs="Calibri"/>
                <w:sz w:val="24"/>
                <w:szCs w:val="24"/>
              </w:rPr>
              <w:t>35 4</w:t>
            </w:r>
            <w:r w:rsidRPr="00731A34">
              <w:rPr>
                <w:rFonts w:ascii="Calibri" w:hAnsi="Calibri" w:cs="Calibri"/>
                <w:sz w:val="24"/>
                <w:szCs w:val="24"/>
              </w:rPr>
              <w:t>00</w:t>
            </w:r>
          </w:p>
        </w:tc>
      </w:tr>
    </w:tbl>
    <w:p w:rsidR="00157F3A" w:rsidRPr="00731A34" w:rsidRDefault="00157F3A" w:rsidP="00157F3A">
      <w:pPr>
        <w:spacing w:after="0"/>
        <w:rPr>
          <w:rFonts w:ascii="Calibri" w:eastAsia="Times New Roman" w:hAnsi="Calibri" w:cs="Calibri"/>
          <w:b/>
          <w:szCs w:val="20"/>
          <w:lang w:eastAsia="nb-NO"/>
        </w:rPr>
      </w:pPr>
    </w:p>
    <w:p w:rsidR="00157F3A" w:rsidRPr="00731A34" w:rsidRDefault="00157F3A" w:rsidP="00157F3A">
      <w:pPr>
        <w:spacing w:after="0"/>
        <w:rPr>
          <w:rFonts w:ascii="Calibri" w:eastAsia="Times New Roman" w:hAnsi="Calibri" w:cs="Calibri"/>
          <w:sz w:val="24"/>
          <w:szCs w:val="24"/>
          <w:lang w:eastAsia="nb-NO"/>
        </w:rPr>
      </w:pPr>
      <w:r w:rsidRPr="00731A34">
        <w:rPr>
          <w:rFonts w:ascii="Calibri" w:eastAsia="Times New Roman" w:hAnsi="Calibri" w:cs="Calibri"/>
          <w:b/>
          <w:szCs w:val="20"/>
          <w:lang w:eastAsia="nb-NO"/>
        </w:rPr>
        <w:t>Figur 11:</w:t>
      </w:r>
      <w:r w:rsidR="00CA3A44">
        <w:rPr>
          <w:rFonts w:ascii="Calibri" w:eastAsia="Times New Roman" w:hAnsi="Calibri" w:cs="Calibri"/>
          <w:b/>
          <w:szCs w:val="20"/>
          <w:lang w:eastAsia="nb-NO"/>
        </w:rPr>
        <w:t xml:space="preserve"> </w:t>
      </w:r>
      <w:r w:rsidRPr="00731A34">
        <w:rPr>
          <w:rFonts w:ascii="Calibri" w:eastAsia="Times New Roman" w:hAnsi="Calibri" w:cs="Calibri"/>
          <w:b/>
          <w:szCs w:val="20"/>
          <w:lang w:eastAsia="nb-NO"/>
        </w:rPr>
        <w:t>Ulykkeskostnader per skadetilfelle etter skadegrad.</w:t>
      </w:r>
      <w:r w:rsidRPr="00731A34">
        <w:rPr>
          <w:rFonts w:ascii="Calibri" w:eastAsia="Times New Roman" w:hAnsi="Calibri" w:cs="Calibri"/>
          <w:sz w:val="24"/>
          <w:szCs w:val="24"/>
          <w:lang w:eastAsia="nb-NO"/>
        </w:rPr>
        <w:t xml:space="preserve"> </w:t>
      </w:r>
    </w:p>
    <w:p w:rsidR="00157F3A" w:rsidRDefault="00157F3A" w:rsidP="00157F3A"/>
    <w:p w:rsidR="00157F3A" w:rsidRPr="00200DCC" w:rsidRDefault="00200DCC" w:rsidP="00157F3A">
      <w:pPr>
        <w:rPr>
          <w:b/>
        </w:rPr>
      </w:pPr>
      <w:r w:rsidRPr="00200DCC">
        <w:rPr>
          <w:b/>
        </w:rPr>
        <w:t xml:space="preserve">2.7 </w:t>
      </w:r>
      <w:r w:rsidR="00157F3A" w:rsidRPr="00200DCC">
        <w:rPr>
          <w:b/>
        </w:rPr>
        <w:t>Tabeller som viser ulykkesutvikling i Hedmark fra 1999-2016:</w:t>
      </w:r>
    </w:p>
    <w:p w:rsidR="00157F3A" w:rsidRDefault="00157F3A" w:rsidP="00157F3A"/>
    <w:p w:rsidR="00157F3A" w:rsidRDefault="00157F3A" w:rsidP="00157F3A">
      <w:r>
        <w:rPr>
          <w:noProof/>
          <w:lang w:eastAsia="nb-NO"/>
        </w:rPr>
        <w:drawing>
          <wp:inline distT="0" distB="0" distL="0" distR="0" wp14:anchorId="3054B566" wp14:editId="3CBFD582">
            <wp:extent cx="4572000" cy="2743200"/>
            <wp:effectExtent l="0" t="0" r="0" b="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57F3A" w:rsidRPr="00CB6D0B" w:rsidRDefault="00CB6D0B" w:rsidP="00157F3A">
      <w:pPr>
        <w:rPr>
          <w:rFonts w:ascii="Calibri" w:hAnsi="Calibri"/>
          <w:b/>
        </w:rPr>
      </w:pPr>
      <w:r w:rsidRPr="00CB6D0B">
        <w:rPr>
          <w:rFonts w:ascii="Calibri" w:hAnsi="Calibri"/>
          <w:b/>
        </w:rPr>
        <w:t xml:space="preserve">Figur 12: </w:t>
      </w:r>
      <w:r w:rsidR="00157F3A" w:rsidRPr="00CB6D0B">
        <w:rPr>
          <w:rFonts w:ascii="Calibri" w:hAnsi="Calibri"/>
          <w:b/>
        </w:rPr>
        <w:t>Antall drepte i Hedmark fra 1999-2016</w:t>
      </w:r>
    </w:p>
    <w:p w:rsidR="00157F3A" w:rsidRDefault="00157F3A" w:rsidP="00157F3A">
      <w:r>
        <w:rPr>
          <w:noProof/>
          <w:lang w:eastAsia="nb-NO"/>
        </w:rPr>
        <w:lastRenderedPageBreak/>
        <w:drawing>
          <wp:inline distT="0" distB="0" distL="0" distR="0" wp14:anchorId="266EB2B2" wp14:editId="7FCA21AA">
            <wp:extent cx="4572000" cy="2743200"/>
            <wp:effectExtent l="0" t="0" r="0" b="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57F3A" w:rsidRPr="00CB6D0B" w:rsidRDefault="00CB6D0B" w:rsidP="00157F3A">
      <w:pPr>
        <w:rPr>
          <w:rFonts w:ascii="Calibri" w:hAnsi="Calibri"/>
          <w:b/>
        </w:rPr>
      </w:pPr>
      <w:r w:rsidRPr="00CB6D0B">
        <w:rPr>
          <w:rFonts w:ascii="Calibri" w:hAnsi="Calibri"/>
          <w:b/>
        </w:rPr>
        <w:t xml:space="preserve">Figur 13: </w:t>
      </w:r>
      <w:r w:rsidR="00157F3A" w:rsidRPr="00CB6D0B">
        <w:rPr>
          <w:rFonts w:ascii="Calibri" w:hAnsi="Calibri"/>
          <w:b/>
        </w:rPr>
        <w:t>Antall drepte og hardt skadde i Hedmark fra 1999-2016</w:t>
      </w:r>
    </w:p>
    <w:p w:rsidR="00157F3A" w:rsidRDefault="00157F3A" w:rsidP="00157F3A">
      <w:r>
        <w:rPr>
          <w:noProof/>
          <w:lang w:eastAsia="nb-NO"/>
        </w:rPr>
        <w:drawing>
          <wp:inline distT="0" distB="0" distL="0" distR="0" wp14:anchorId="087A7025" wp14:editId="5C2CF8CE">
            <wp:extent cx="4572000" cy="2743200"/>
            <wp:effectExtent l="0" t="0" r="0" b="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57F3A" w:rsidRPr="00CB6D0B" w:rsidRDefault="00CB6D0B" w:rsidP="00157F3A">
      <w:pPr>
        <w:rPr>
          <w:rFonts w:ascii="Calibri" w:hAnsi="Calibri"/>
          <w:b/>
        </w:rPr>
      </w:pPr>
      <w:r w:rsidRPr="00CB6D0B">
        <w:rPr>
          <w:rFonts w:ascii="Calibri" w:hAnsi="Calibri"/>
          <w:b/>
        </w:rPr>
        <w:t xml:space="preserve">Figur 14: </w:t>
      </w:r>
      <w:r w:rsidR="00157F3A" w:rsidRPr="00CB6D0B">
        <w:rPr>
          <w:rFonts w:ascii="Calibri" w:hAnsi="Calibri"/>
          <w:b/>
        </w:rPr>
        <w:t>Antall ulykker i Hedmark fra 1999-2016</w:t>
      </w:r>
    </w:p>
    <w:p w:rsidR="00157F3A" w:rsidRDefault="00157F3A" w:rsidP="00731A34">
      <w:pPr>
        <w:spacing w:after="120"/>
        <w:rPr>
          <w:rFonts w:ascii="Calibri" w:eastAsia="Times New Roman" w:hAnsi="Calibri" w:cs="Calibri"/>
          <w:b/>
          <w:szCs w:val="20"/>
          <w:lang w:eastAsia="nb-NO"/>
        </w:rPr>
      </w:pPr>
    </w:p>
    <w:p w:rsidR="003D4FBA" w:rsidRDefault="003D4FBA" w:rsidP="00731A34">
      <w:pPr>
        <w:spacing w:after="120"/>
        <w:rPr>
          <w:rFonts w:ascii="Calibri" w:eastAsia="Times New Roman" w:hAnsi="Calibri" w:cs="Calibri"/>
          <w:b/>
          <w:szCs w:val="20"/>
          <w:lang w:eastAsia="nb-NO"/>
        </w:rPr>
      </w:pPr>
    </w:p>
    <w:p w:rsidR="003D4FBA" w:rsidRDefault="003D4FBA" w:rsidP="00731A34">
      <w:pPr>
        <w:spacing w:after="120"/>
        <w:rPr>
          <w:rFonts w:ascii="Calibri" w:eastAsia="Times New Roman" w:hAnsi="Calibri" w:cs="Calibri"/>
          <w:b/>
          <w:szCs w:val="20"/>
          <w:lang w:eastAsia="nb-NO"/>
        </w:rPr>
      </w:pPr>
    </w:p>
    <w:p w:rsidR="003D4FBA" w:rsidRDefault="003D4FBA" w:rsidP="00731A34">
      <w:pPr>
        <w:spacing w:after="120"/>
        <w:rPr>
          <w:rFonts w:ascii="Calibri" w:eastAsia="Times New Roman" w:hAnsi="Calibri" w:cs="Calibri"/>
          <w:b/>
          <w:szCs w:val="20"/>
          <w:lang w:eastAsia="nb-NO"/>
        </w:rPr>
      </w:pPr>
    </w:p>
    <w:p w:rsidR="003D4FBA" w:rsidRDefault="003D4FBA" w:rsidP="00731A34">
      <w:pPr>
        <w:spacing w:after="120"/>
        <w:rPr>
          <w:rFonts w:ascii="Calibri" w:eastAsia="Times New Roman" w:hAnsi="Calibri" w:cs="Calibri"/>
          <w:b/>
          <w:szCs w:val="20"/>
          <w:lang w:eastAsia="nb-NO"/>
        </w:rPr>
      </w:pPr>
    </w:p>
    <w:p w:rsidR="003D4FBA" w:rsidRPr="00731A34" w:rsidRDefault="003D4FBA" w:rsidP="00731A34">
      <w:pPr>
        <w:spacing w:after="120"/>
        <w:rPr>
          <w:rFonts w:ascii="Calibri" w:eastAsia="Times New Roman" w:hAnsi="Calibri" w:cs="Calibri"/>
          <w:b/>
          <w:szCs w:val="20"/>
          <w:lang w:eastAsia="nb-NO"/>
        </w:rPr>
      </w:pPr>
    </w:p>
    <w:p w:rsidR="00731A34" w:rsidRPr="00731A34" w:rsidRDefault="00731A34" w:rsidP="00731A34">
      <w:pPr>
        <w:spacing w:after="120"/>
        <w:rPr>
          <w:rFonts w:ascii="Calibri" w:eastAsia="Times New Roman" w:hAnsi="Calibri" w:cs="Calibri"/>
          <w:b/>
          <w:color w:val="FF0000"/>
          <w:szCs w:val="20"/>
          <w:lang w:eastAsia="nb-NO"/>
        </w:rPr>
      </w:pPr>
    </w:p>
    <w:p w:rsidR="00731A34" w:rsidRPr="00731A34" w:rsidRDefault="00731A34" w:rsidP="00731A34">
      <w:pPr>
        <w:keepNext/>
        <w:spacing w:after="0"/>
        <w:outlineLvl w:val="3"/>
        <w:rPr>
          <w:rFonts w:ascii="Calibri" w:eastAsia="Times New Roman" w:hAnsi="Calibri" w:cs="Calibri"/>
          <w:b/>
          <w:sz w:val="32"/>
          <w:szCs w:val="32"/>
          <w:lang w:eastAsia="nb-NO"/>
        </w:rPr>
      </w:pPr>
      <w:r w:rsidRPr="00731A34">
        <w:rPr>
          <w:rFonts w:ascii="Calibri" w:eastAsia="Times New Roman" w:hAnsi="Calibri" w:cs="Calibri"/>
          <w:b/>
          <w:sz w:val="32"/>
          <w:szCs w:val="32"/>
          <w:lang w:eastAsia="nb-NO"/>
        </w:rPr>
        <w:lastRenderedPageBreak/>
        <w:t>3. Visjon og mål for trafikksikkerhetsarbeidet</w:t>
      </w:r>
    </w:p>
    <w:p w:rsidR="00731A34" w:rsidRPr="00731A34" w:rsidRDefault="00731A34" w:rsidP="00731A34">
      <w:pPr>
        <w:keepNext/>
        <w:spacing w:after="0"/>
        <w:outlineLvl w:val="3"/>
        <w:rPr>
          <w:rFonts w:ascii="Calibri" w:eastAsia="Times New Roman" w:hAnsi="Calibri" w:cs="Calibri"/>
          <w:b/>
          <w:sz w:val="24"/>
          <w:szCs w:val="24"/>
          <w:lang w:eastAsia="nb-NO"/>
        </w:rPr>
      </w:pPr>
      <w:r w:rsidRPr="00731A34">
        <w:rPr>
          <w:rFonts w:ascii="Calibri" w:eastAsia="Times New Roman" w:hAnsi="Calibri" w:cs="Calibri"/>
          <w:b/>
          <w:sz w:val="24"/>
          <w:szCs w:val="24"/>
          <w:lang w:eastAsia="nb-NO"/>
        </w:rPr>
        <w:br/>
        <w:t>3.1 Nullvisjonen</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Trafikksikk</w:t>
      </w:r>
      <w:r w:rsidR="008432A8">
        <w:rPr>
          <w:rFonts w:ascii="Calibri" w:eastAsia="Times New Roman" w:hAnsi="Calibri" w:cs="Calibri"/>
          <w:sz w:val="24"/>
          <w:szCs w:val="24"/>
          <w:lang w:eastAsia="nb-NO"/>
        </w:rPr>
        <w:t>erhetsarbeidet i Norge bygger</w:t>
      </w:r>
      <w:r w:rsidRPr="00731A34">
        <w:rPr>
          <w:rFonts w:ascii="Calibri" w:eastAsia="Times New Roman" w:hAnsi="Calibri" w:cs="Calibri"/>
          <w:sz w:val="24"/>
          <w:szCs w:val="24"/>
          <w:lang w:eastAsia="nb-NO"/>
        </w:rPr>
        <w:t xml:space="preserve"> på en visjon om at det ikke skal forekomme ulykker med drepte eller hardt skadde i vegtrafikken. Nullvisjonen er en visjon, ikke et mål – og skal være noe å strekke seg etter. </w:t>
      </w:r>
    </w:p>
    <w:p w:rsidR="00731A34" w:rsidRPr="00731A34" w:rsidRDefault="00731A34" w:rsidP="00731A34">
      <w:pPr>
        <w:autoSpaceDE w:val="0"/>
        <w:autoSpaceDN w:val="0"/>
        <w:adjustRightInd w:val="0"/>
        <w:spacing w:after="0"/>
        <w:rPr>
          <w:rFonts w:ascii="Calibri" w:eastAsia="Times New Roman" w:hAnsi="Calibri" w:cs="Calibri"/>
          <w:i/>
          <w:iCs/>
          <w:sz w:val="24"/>
          <w:szCs w:val="24"/>
          <w:lang w:eastAsia="nb-NO"/>
        </w:rPr>
      </w:pPr>
    </w:p>
    <w:p w:rsidR="00731A34" w:rsidRPr="00731A34" w:rsidRDefault="00731A34" w:rsidP="00731A34">
      <w:pPr>
        <w:autoSpaceDE w:val="0"/>
        <w:autoSpaceDN w:val="0"/>
        <w:adjustRightInd w:val="0"/>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Nullvisjonen bygger på tre grunnpilarer:</w:t>
      </w:r>
    </w:p>
    <w:p w:rsidR="00731A34" w:rsidRPr="00731A34" w:rsidRDefault="00731A34" w:rsidP="00731A34">
      <w:pPr>
        <w:numPr>
          <w:ilvl w:val="0"/>
          <w:numId w:val="13"/>
        </w:numPr>
        <w:autoSpaceDE w:val="0"/>
        <w:autoSpaceDN w:val="0"/>
        <w:adjustRightInd w:val="0"/>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Etikk – ethvert menneske er unikt og uerstattelig</w:t>
      </w:r>
      <w:r w:rsidR="003D4FBA">
        <w:rPr>
          <w:rFonts w:ascii="Calibri" w:eastAsia="Times New Roman" w:hAnsi="Calibri" w:cs="Calibri"/>
          <w:sz w:val="24"/>
          <w:szCs w:val="24"/>
          <w:lang w:eastAsia="nb-NO"/>
        </w:rPr>
        <w:t>. Vi kan ikke akseptere at et stort antall mennesker blir drept eller hardt skadd i trafikken hvert år.</w:t>
      </w:r>
    </w:p>
    <w:p w:rsidR="00731A34" w:rsidRPr="00731A34" w:rsidRDefault="00F66E91" w:rsidP="00731A34">
      <w:pPr>
        <w:numPr>
          <w:ilvl w:val="0"/>
          <w:numId w:val="13"/>
        </w:numPr>
        <w:autoSpaceDE w:val="0"/>
        <w:autoSpaceDN w:val="0"/>
        <w:adjustRightInd w:val="0"/>
        <w:spacing w:after="0" w:line="276" w:lineRule="auto"/>
        <w:rPr>
          <w:rFonts w:ascii="Calibri" w:eastAsia="Times New Roman" w:hAnsi="Calibri" w:cs="Calibri"/>
          <w:sz w:val="24"/>
          <w:szCs w:val="24"/>
          <w:lang w:eastAsia="nb-NO"/>
        </w:rPr>
      </w:pPr>
      <w:r>
        <w:rPr>
          <w:rFonts w:ascii="Calibri" w:eastAsia="Times New Roman" w:hAnsi="Calibri" w:cs="Calibri"/>
          <w:sz w:val="24"/>
          <w:szCs w:val="24"/>
          <w:lang w:eastAsia="nb-NO"/>
        </w:rPr>
        <w:t>Vitenskapelighet – m</w:t>
      </w:r>
      <w:r w:rsidR="00731A34" w:rsidRPr="00731A34">
        <w:rPr>
          <w:rFonts w:ascii="Calibri" w:eastAsia="Times New Roman" w:hAnsi="Calibri" w:cs="Calibri"/>
          <w:sz w:val="24"/>
          <w:szCs w:val="24"/>
          <w:lang w:eastAsia="nb-NO"/>
        </w:rPr>
        <w:t xml:space="preserve">enneskets </w:t>
      </w:r>
      <w:r>
        <w:rPr>
          <w:rFonts w:ascii="Calibri" w:eastAsia="Times New Roman" w:hAnsi="Calibri" w:cs="Calibri"/>
          <w:sz w:val="24"/>
          <w:szCs w:val="24"/>
          <w:lang w:eastAsia="nb-NO"/>
        </w:rPr>
        <w:t xml:space="preserve">fysiske og mentale forutsetninger er kjent og skal </w:t>
      </w:r>
      <w:r w:rsidR="008432A8">
        <w:rPr>
          <w:rFonts w:ascii="Calibri" w:eastAsia="Times New Roman" w:hAnsi="Calibri" w:cs="Calibri"/>
          <w:sz w:val="24"/>
          <w:szCs w:val="24"/>
          <w:lang w:eastAsia="nb-NO"/>
        </w:rPr>
        <w:t>leg</w:t>
      </w:r>
      <w:r>
        <w:rPr>
          <w:rFonts w:ascii="Calibri" w:eastAsia="Times New Roman" w:hAnsi="Calibri" w:cs="Calibri"/>
          <w:sz w:val="24"/>
          <w:szCs w:val="24"/>
          <w:lang w:eastAsia="nb-NO"/>
        </w:rPr>
        <w:t xml:space="preserve">ges til grunn for utforming av </w:t>
      </w:r>
      <w:r w:rsidR="00731A34" w:rsidRPr="00731A34">
        <w:rPr>
          <w:rFonts w:ascii="Calibri" w:eastAsia="Times New Roman" w:hAnsi="Calibri" w:cs="Calibri"/>
          <w:sz w:val="24"/>
          <w:szCs w:val="24"/>
          <w:lang w:eastAsia="nb-NO"/>
        </w:rPr>
        <w:t>vegsystem</w:t>
      </w:r>
      <w:r>
        <w:rPr>
          <w:rFonts w:ascii="Calibri" w:eastAsia="Times New Roman" w:hAnsi="Calibri" w:cs="Calibri"/>
          <w:sz w:val="24"/>
          <w:szCs w:val="24"/>
          <w:lang w:eastAsia="nb-NO"/>
        </w:rPr>
        <w:t>et. Systemet skal lede</w:t>
      </w:r>
      <w:r w:rsidR="00731A34" w:rsidRPr="00731A34">
        <w:rPr>
          <w:rFonts w:ascii="Calibri" w:eastAsia="Times New Roman" w:hAnsi="Calibri" w:cs="Calibri"/>
          <w:sz w:val="24"/>
          <w:szCs w:val="24"/>
          <w:lang w:eastAsia="nb-NO"/>
        </w:rPr>
        <w:t xml:space="preserve"> trafikantene til sikker adferd</w:t>
      </w:r>
      <w:r w:rsidR="00700F9C">
        <w:rPr>
          <w:rFonts w:ascii="Calibri" w:eastAsia="Times New Roman" w:hAnsi="Calibri" w:cs="Calibri"/>
          <w:sz w:val="24"/>
          <w:szCs w:val="24"/>
          <w:lang w:eastAsia="nb-NO"/>
        </w:rPr>
        <w:t>,</w:t>
      </w:r>
      <w:r w:rsidR="00731A34" w:rsidRPr="00731A34">
        <w:rPr>
          <w:rFonts w:ascii="Calibri" w:eastAsia="Times New Roman" w:hAnsi="Calibri" w:cs="Calibri"/>
          <w:sz w:val="24"/>
          <w:szCs w:val="24"/>
          <w:lang w:eastAsia="nb-NO"/>
        </w:rPr>
        <w:t xml:space="preserve"> og beskytte dem mot alvorlige konsekvenser av normale feilhandlinger</w:t>
      </w:r>
    </w:p>
    <w:p w:rsidR="00731A34" w:rsidRDefault="00F66E91" w:rsidP="00731A34">
      <w:pPr>
        <w:numPr>
          <w:ilvl w:val="0"/>
          <w:numId w:val="13"/>
        </w:numPr>
        <w:autoSpaceDE w:val="0"/>
        <w:autoSpaceDN w:val="0"/>
        <w:adjustRightInd w:val="0"/>
        <w:spacing w:after="0" w:line="276" w:lineRule="auto"/>
        <w:rPr>
          <w:rFonts w:ascii="Calibri" w:eastAsia="Times New Roman" w:hAnsi="Calibri" w:cs="Calibri"/>
          <w:sz w:val="24"/>
          <w:szCs w:val="24"/>
          <w:lang w:eastAsia="nb-NO"/>
        </w:rPr>
      </w:pPr>
      <w:r>
        <w:rPr>
          <w:rFonts w:ascii="Calibri" w:eastAsia="Times New Roman" w:hAnsi="Calibri" w:cs="Calibri"/>
          <w:sz w:val="24"/>
          <w:szCs w:val="24"/>
          <w:lang w:eastAsia="nb-NO"/>
        </w:rPr>
        <w:t>Ansvar – trafikanter,</w:t>
      </w:r>
      <w:r w:rsidR="00731A34" w:rsidRPr="00731A34">
        <w:rPr>
          <w:rFonts w:ascii="Calibri" w:eastAsia="Times New Roman" w:hAnsi="Calibri" w:cs="Calibri"/>
          <w:sz w:val="24"/>
          <w:szCs w:val="24"/>
          <w:lang w:eastAsia="nb-NO"/>
        </w:rPr>
        <w:t xml:space="preserve"> myndigheter</w:t>
      </w:r>
      <w:r>
        <w:rPr>
          <w:rFonts w:ascii="Calibri" w:eastAsia="Times New Roman" w:hAnsi="Calibri" w:cs="Calibri"/>
          <w:sz w:val="24"/>
          <w:szCs w:val="24"/>
          <w:lang w:eastAsia="nb-NO"/>
        </w:rPr>
        <w:t xml:space="preserve"> og andre som kan påvirke trafikksikkerheten,</w:t>
      </w:r>
      <w:r w:rsidR="00731A34" w:rsidRPr="00731A34">
        <w:rPr>
          <w:rFonts w:ascii="Calibri" w:eastAsia="Times New Roman" w:hAnsi="Calibri" w:cs="Calibri"/>
          <w:sz w:val="24"/>
          <w:szCs w:val="24"/>
          <w:lang w:eastAsia="nb-NO"/>
        </w:rPr>
        <w:t xml:space="preserve"> har de</w:t>
      </w:r>
      <w:r>
        <w:rPr>
          <w:rFonts w:ascii="Calibri" w:eastAsia="Times New Roman" w:hAnsi="Calibri" w:cs="Calibri"/>
          <w:sz w:val="24"/>
          <w:szCs w:val="24"/>
          <w:lang w:eastAsia="nb-NO"/>
        </w:rPr>
        <w:t>lt ansvar</w:t>
      </w:r>
      <w:r w:rsidR="00731A34" w:rsidRPr="00731A34">
        <w:rPr>
          <w:rFonts w:ascii="Calibri" w:eastAsia="Times New Roman" w:hAnsi="Calibri" w:cs="Calibri"/>
          <w:sz w:val="24"/>
          <w:szCs w:val="24"/>
          <w:lang w:eastAsia="nb-NO"/>
        </w:rPr>
        <w:t>. Trafikant</w:t>
      </w:r>
      <w:r w:rsidR="00700F9C">
        <w:rPr>
          <w:rFonts w:ascii="Calibri" w:eastAsia="Times New Roman" w:hAnsi="Calibri" w:cs="Calibri"/>
          <w:sz w:val="24"/>
          <w:szCs w:val="24"/>
          <w:lang w:eastAsia="nb-NO"/>
        </w:rPr>
        <w:t>en har ansvar for egen adferd.</w:t>
      </w:r>
      <w:r w:rsidR="00731A34" w:rsidRPr="00731A34">
        <w:rPr>
          <w:rFonts w:ascii="Calibri" w:eastAsia="Times New Roman" w:hAnsi="Calibri" w:cs="Calibri"/>
          <w:sz w:val="24"/>
          <w:szCs w:val="24"/>
          <w:lang w:eastAsia="nb-NO"/>
        </w:rPr>
        <w:t xml:space="preserve"> </w:t>
      </w:r>
      <w:r w:rsidR="00700F9C">
        <w:rPr>
          <w:rFonts w:ascii="Calibri" w:eastAsia="Times New Roman" w:hAnsi="Calibri" w:cs="Calibri"/>
          <w:sz w:val="24"/>
          <w:szCs w:val="24"/>
          <w:lang w:eastAsia="nb-NO"/>
        </w:rPr>
        <w:t>M</w:t>
      </w:r>
      <w:r w:rsidR="00731A34" w:rsidRPr="00731A34">
        <w:rPr>
          <w:rFonts w:ascii="Calibri" w:eastAsia="Times New Roman" w:hAnsi="Calibri" w:cs="Calibri"/>
          <w:sz w:val="24"/>
          <w:szCs w:val="24"/>
          <w:lang w:eastAsia="nb-NO"/>
        </w:rPr>
        <w:t>yndighetene skal tilby et vegsystem som legger til rette for mest mulig sikker adferd</w:t>
      </w:r>
      <w:r>
        <w:rPr>
          <w:rFonts w:ascii="Calibri" w:eastAsia="Times New Roman" w:hAnsi="Calibri" w:cs="Calibri"/>
          <w:sz w:val="24"/>
          <w:szCs w:val="24"/>
          <w:lang w:eastAsia="nb-NO"/>
        </w:rPr>
        <w:t xml:space="preserve"> og beskytter mot alvorlige konsekvenser av normale feilhandlinger</w:t>
      </w:r>
      <w:r w:rsidR="00620DEF">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Kjøretøyprodusentene har ansvar for å utvikle og produsere trafikksikre kjøretøy</w:t>
      </w:r>
      <w:r w:rsidR="00620DEF">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Andre aktører, som politiet og ulike interesseorganisasjoner, har også ansvar for å bidra til best mulig sikkerhet.</w:t>
      </w:r>
    </w:p>
    <w:p w:rsidR="00CB6D0B" w:rsidRPr="00CB6D0B" w:rsidRDefault="00CB6D0B" w:rsidP="00CB6D0B">
      <w:pPr>
        <w:autoSpaceDE w:val="0"/>
        <w:autoSpaceDN w:val="0"/>
        <w:adjustRightInd w:val="0"/>
        <w:spacing w:after="0" w:line="276" w:lineRule="auto"/>
        <w:ind w:left="720"/>
        <w:rPr>
          <w:rFonts w:ascii="Calibri" w:eastAsia="Times New Roman" w:hAnsi="Calibri" w:cs="Calibri"/>
          <w:sz w:val="24"/>
          <w:szCs w:val="24"/>
          <w:lang w:eastAsia="nb-NO"/>
        </w:rPr>
      </w:pPr>
    </w:p>
    <w:p w:rsidR="00731A34" w:rsidRPr="00731A34" w:rsidRDefault="00731A34" w:rsidP="00731A34">
      <w:pPr>
        <w:spacing w:after="0"/>
        <w:rPr>
          <w:rFonts w:ascii="Calibri" w:eastAsia="Times New Roman" w:hAnsi="Calibri" w:cs="Calibri"/>
          <w:b/>
          <w:sz w:val="24"/>
          <w:szCs w:val="24"/>
          <w:lang w:eastAsia="nb-NO"/>
        </w:rPr>
      </w:pPr>
      <w:r w:rsidRPr="00731A34">
        <w:rPr>
          <w:rFonts w:ascii="Calibri" w:eastAsia="Times New Roman" w:hAnsi="Calibri" w:cs="Calibri"/>
          <w:b/>
          <w:sz w:val="24"/>
          <w:szCs w:val="24"/>
          <w:lang w:eastAsia="nb-NO"/>
        </w:rPr>
        <w:t>3.2 Nasjonale mål og strategier</w:t>
      </w:r>
    </w:p>
    <w:p w:rsidR="000857AD" w:rsidRDefault="00731A34" w:rsidP="00731A34">
      <w:pPr>
        <w:autoSpaceDE w:val="0"/>
        <w:autoSpaceDN w:val="0"/>
        <w:adjustRightInd w:val="0"/>
        <w:spacing w:after="0"/>
        <w:rPr>
          <w:rFonts w:ascii="Calibri" w:eastAsia="Times New Roman" w:hAnsi="Calibri" w:cs="Calibri"/>
          <w:color w:val="FF0000"/>
          <w:sz w:val="24"/>
          <w:szCs w:val="24"/>
          <w:lang w:eastAsia="nb-NO"/>
        </w:rPr>
      </w:pPr>
      <w:r w:rsidRPr="000857AD">
        <w:rPr>
          <w:rFonts w:ascii="Calibri" w:eastAsia="Times New Roman" w:hAnsi="Calibri" w:cs="Calibri"/>
          <w:sz w:val="24"/>
          <w:szCs w:val="24"/>
          <w:lang w:eastAsia="nb-NO"/>
        </w:rPr>
        <w:t>Nasjonal t</w:t>
      </w:r>
      <w:r w:rsidR="00F66E91" w:rsidRPr="000857AD">
        <w:rPr>
          <w:rFonts w:ascii="Calibri" w:eastAsia="Times New Roman" w:hAnsi="Calibri" w:cs="Calibri"/>
          <w:sz w:val="24"/>
          <w:szCs w:val="24"/>
          <w:lang w:eastAsia="nb-NO"/>
        </w:rPr>
        <w:t>ransportplan 2018 – 202</w:t>
      </w:r>
      <w:r w:rsidRPr="000857AD">
        <w:rPr>
          <w:rFonts w:ascii="Calibri" w:eastAsia="Times New Roman" w:hAnsi="Calibri" w:cs="Calibri"/>
          <w:sz w:val="24"/>
          <w:szCs w:val="24"/>
          <w:lang w:eastAsia="nb-NO"/>
        </w:rPr>
        <w:t xml:space="preserve">9 </w:t>
      </w:r>
      <w:r w:rsidR="00F66E91" w:rsidRPr="000857AD">
        <w:rPr>
          <w:rFonts w:ascii="Calibri" w:eastAsia="Times New Roman" w:hAnsi="Calibri" w:cs="Calibri"/>
          <w:sz w:val="24"/>
          <w:szCs w:val="24"/>
          <w:lang w:eastAsia="nb-NO"/>
        </w:rPr>
        <w:t xml:space="preserve">viser Stortingets ambisjonsnivå for </w:t>
      </w:r>
      <w:r w:rsidR="00AD2BE8">
        <w:rPr>
          <w:rFonts w:ascii="Calibri" w:eastAsia="Times New Roman" w:hAnsi="Calibri" w:cs="Calibri"/>
          <w:sz w:val="24"/>
          <w:szCs w:val="24"/>
          <w:lang w:eastAsia="nb-NO"/>
        </w:rPr>
        <w:t xml:space="preserve">transportsektoren fram til 2030 og angir </w:t>
      </w:r>
      <w:r w:rsidR="00F66E91" w:rsidRPr="000857AD">
        <w:rPr>
          <w:rFonts w:ascii="Calibri" w:eastAsia="Times New Roman" w:hAnsi="Calibri" w:cs="Calibri"/>
          <w:sz w:val="24"/>
          <w:szCs w:val="24"/>
          <w:lang w:eastAsia="nb-NO"/>
        </w:rPr>
        <w:t>hvor raskt vi skal nærme oss nullvisjonen. Den sier at det maksimalt skal være 350 drepte og hardt skadde i vegtrafikken i 2030.</w:t>
      </w:r>
      <w:r w:rsidR="000857AD" w:rsidRPr="000857AD">
        <w:rPr>
          <w:rFonts w:ascii="Calibri" w:eastAsia="Times New Roman" w:hAnsi="Calibri" w:cs="Calibri"/>
          <w:sz w:val="24"/>
          <w:szCs w:val="24"/>
          <w:lang w:eastAsia="nb-NO"/>
        </w:rPr>
        <w:t xml:space="preserve"> Det betyr en reduksjon på om lag 60 prosent sammenlignet med ulykkestallene for 2012 – 2015.</w:t>
      </w:r>
      <w:r w:rsidR="000857AD">
        <w:rPr>
          <w:rFonts w:ascii="Calibri" w:eastAsia="Times New Roman" w:hAnsi="Calibri" w:cs="Calibri"/>
          <w:color w:val="FF0000"/>
          <w:sz w:val="24"/>
          <w:szCs w:val="24"/>
          <w:lang w:eastAsia="nb-NO"/>
        </w:rPr>
        <w:t xml:space="preserve"> </w:t>
      </w:r>
    </w:p>
    <w:p w:rsidR="001B21F4" w:rsidRDefault="001B21F4" w:rsidP="00731A34">
      <w:pPr>
        <w:autoSpaceDE w:val="0"/>
        <w:autoSpaceDN w:val="0"/>
        <w:adjustRightInd w:val="0"/>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I </w:t>
      </w:r>
      <w:r w:rsidR="00F6076A" w:rsidRPr="00F6076A">
        <w:rPr>
          <w:rFonts w:ascii="Calibri" w:eastAsia="Times New Roman" w:hAnsi="Calibri" w:cs="Calibri"/>
          <w:sz w:val="24"/>
          <w:szCs w:val="24"/>
          <w:lang w:eastAsia="nb-NO"/>
        </w:rPr>
        <w:t xml:space="preserve">Nasjonal tiltaksplan </w:t>
      </w:r>
      <w:r w:rsidR="00AD2BE8">
        <w:rPr>
          <w:rFonts w:ascii="Calibri" w:eastAsia="Times New Roman" w:hAnsi="Calibri" w:cs="Calibri"/>
          <w:sz w:val="24"/>
          <w:szCs w:val="24"/>
          <w:lang w:eastAsia="nb-NO"/>
        </w:rPr>
        <w:t>for trafikksikkerhet på veg 2018</w:t>
      </w:r>
      <w:r w:rsidR="00F6076A" w:rsidRPr="00F6076A">
        <w:rPr>
          <w:rFonts w:ascii="Calibri" w:eastAsia="Times New Roman" w:hAnsi="Calibri" w:cs="Calibri"/>
          <w:sz w:val="24"/>
          <w:szCs w:val="24"/>
          <w:lang w:eastAsia="nb-NO"/>
        </w:rPr>
        <w:t>–20</w:t>
      </w:r>
      <w:r w:rsidR="00AD2BE8">
        <w:rPr>
          <w:rFonts w:ascii="Calibri" w:eastAsia="Times New Roman" w:hAnsi="Calibri" w:cs="Calibri"/>
          <w:sz w:val="24"/>
          <w:szCs w:val="24"/>
          <w:lang w:eastAsia="nb-NO"/>
        </w:rPr>
        <w:t>21</w:t>
      </w:r>
      <w:r w:rsidR="00F6076A" w:rsidRPr="00F6076A">
        <w:rPr>
          <w:rFonts w:ascii="Calibri" w:eastAsia="Times New Roman" w:hAnsi="Calibri" w:cs="Calibri"/>
          <w:sz w:val="24"/>
          <w:szCs w:val="24"/>
          <w:lang w:eastAsia="nb-NO"/>
        </w:rPr>
        <w:t xml:space="preserve"> </w:t>
      </w:r>
      <w:r w:rsidR="00AD2BE8">
        <w:rPr>
          <w:rFonts w:ascii="Calibri" w:eastAsia="Times New Roman" w:hAnsi="Calibri" w:cs="Calibri"/>
          <w:sz w:val="24"/>
          <w:szCs w:val="24"/>
          <w:lang w:eastAsia="nb-NO"/>
        </w:rPr>
        <w:t xml:space="preserve">er det satt mål for </w:t>
      </w:r>
      <w:r>
        <w:rPr>
          <w:rFonts w:ascii="Calibri" w:eastAsia="Times New Roman" w:hAnsi="Calibri" w:cs="Calibri"/>
          <w:sz w:val="24"/>
          <w:szCs w:val="24"/>
          <w:lang w:eastAsia="nb-NO"/>
        </w:rPr>
        <w:t>utvikling</w:t>
      </w:r>
      <w:r w:rsidR="00AD2BE8">
        <w:rPr>
          <w:rFonts w:ascii="Calibri" w:eastAsia="Times New Roman" w:hAnsi="Calibri" w:cs="Calibri"/>
          <w:sz w:val="24"/>
          <w:szCs w:val="24"/>
          <w:lang w:eastAsia="nb-NO"/>
        </w:rPr>
        <w:t>en</w:t>
      </w:r>
      <w:r>
        <w:rPr>
          <w:rFonts w:ascii="Calibri" w:eastAsia="Times New Roman" w:hAnsi="Calibri" w:cs="Calibri"/>
          <w:sz w:val="24"/>
          <w:szCs w:val="24"/>
          <w:lang w:eastAsia="nb-NO"/>
        </w:rPr>
        <w:t xml:space="preserve"> innenfor områder der tilstandsendringer er av vesentlig betydning for antall drepte og hardt skadde. Tilstandsmålene er satt innenfor 13 ulike innsatsområder. </w:t>
      </w:r>
    </w:p>
    <w:p w:rsidR="00731A34" w:rsidRPr="00F6076A" w:rsidRDefault="001B21F4" w:rsidP="001B21F4">
      <w:pPr>
        <w:autoSpaceDE w:val="0"/>
        <w:autoSpaceDN w:val="0"/>
        <w:adjustRightInd w:val="0"/>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Til sammen 113 tiltak</w:t>
      </w:r>
      <w:r w:rsidR="00AD2BE8">
        <w:rPr>
          <w:rFonts w:ascii="Calibri" w:eastAsia="Times New Roman" w:hAnsi="Calibri" w:cs="Calibri"/>
          <w:sz w:val="24"/>
          <w:szCs w:val="24"/>
          <w:lang w:eastAsia="nb-NO"/>
        </w:rPr>
        <w:t xml:space="preserve"> er </w:t>
      </w:r>
      <w:r>
        <w:rPr>
          <w:rFonts w:ascii="Calibri" w:eastAsia="Times New Roman" w:hAnsi="Calibri" w:cs="Calibri"/>
          <w:sz w:val="24"/>
          <w:szCs w:val="24"/>
          <w:lang w:eastAsia="nb-NO"/>
        </w:rPr>
        <w:t xml:space="preserve">definert i planen </w:t>
      </w:r>
      <w:r w:rsidR="00AD2BE8">
        <w:rPr>
          <w:rFonts w:ascii="Calibri" w:eastAsia="Times New Roman" w:hAnsi="Calibri" w:cs="Calibri"/>
          <w:sz w:val="24"/>
          <w:szCs w:val="24"/>
          <w:lang w:eastAsia="nb-NO"/>
        </w:rPr>
        <w:t xml:space="preserve">og </w:t>
      </w:r>
      <w:r>
        <w:rPr>
          <w:rFonts w:ascii="Calibri" w:eastAsia="Times New Roman" w:hAnsi="Calibri" w:cs="Calibri"/>
          <w:sz w:val="24"/>
          <w:szCs w:val="24"/>
          <w:lang w:eastAsia="nb-NO"/>
        </w:rPr>
        <w:t>skal bidra til at målene nås.</w:t>
      </w:r>
      <w:r>
        <w:rPr>
          <w:rFonts w:ascii="Calibri" w:eastAsia="Times New Roman" w:hAnsi="Calibri" w:cs="Calibri"/>
          <w:color w:val="FF0000"/>
          <w:sz w:val="24"/>
          <w:szCs w:val="24"/>
          <w:lang w:eastAsia="nb-NO"/>
        </w:rPr>
        <w:t xml:space="preserve">  </w:t>
      </w:r>
      <w:r w:rsidR="00F6076A" w:rsidRPr="00F6076A">
        <w:rPr>
          <w:rFonts w:ascii="Calibri" w:eastAsia="Times New Roman" w:hAnsi="Calibri" w:cs="Calibri"/>
          <w:sz w:val="24"/>
          <w:szCs w:val="24"/>
          <w:lang w:eastAsia="nb-NO"/>
        </w:rPr>
        <w:t xml:space="preserve">Ambisjonsnivå og prioriteringer er i samsvar med de ulike aktørenes interne styringsdokumenter. I første rekke gjelder dette </w:t>
      </w:r>
    </w:p>
    <w:p w:rsidR="00F6076A" w:rsidRPr="00F6076A" w:rsidRDefault="00F6076A" w:rsidP="00F6076A">
      <w:pPr>
        <w:pStyle w:val="Listeavsnitt"/>
        <w:numPr>
          <w:ilvl w:val="0"/>
          <w:numId w:val="29"/>
        </w:numPr>
        <w:autoSpaceDE w:val="0"/>
        <w:autoSpaceDN w:val="0"/>
        <w:adjustRightInd w:val="0"/>
        <w:spacing w:after="0"/>
        <w:rPr>
          <w:rFonts w:ascii="Calibri" w:eastAsia="Times New Roman" w:hAnsi="Calibri" w:cs="Calibri"/>
          <w:sz w:val="24"/>
          <w:szCs w:val="24"/>
          <w:lang w:eastAsia="nb-NO"/>
        </w:rPr>
      </w:pPr>
      <w:r w:rsidRPr="00F6076A">
        <w:rPr>
          <w:rFonts w:ascii="Calibri" w:eastAsia="Times New Roman" w:hAnsi="Calibri" w:cs="Calibri"/>
          <w:sz w:val="24"/>
          <w:szCs w:val="24"/>
          <w:lang w:eastAsia="nb-NO"/>
        </w:rPr>
        <w:t>Statens vegvesens handlingsprogram 2018-2023 (2029)</w:t>
      </w:r>
    </w:p>
    <w:p w:rsidR="00F6076A" w:rsidRPr="00F6076A" w:rsidRDefault="00F6076A" w:rsidP="00F6076A">
      <w:pPr>
        <w:pStyle w:val="Listeavsnitt"/>
        <w:numPr>
          <w:ilvl w:val="0"/>
          <w:numId w:val="29"/>
        </w:numPr>
        <w:autoSpaceDE w:val="0"/>
        <w:autoSpaceDN w:val="0"/>
        <w:adjustRightInd w:val="0"/>
        <w:spacing w:after="0"/>
        <w:rPr>
          <w:rFonts w:ascii="Calibri" w:eastAsia="Times New Roman" w:hAnsi="Calibri" w:cs="Calibri"/>
          <w:sz w:val="24"/>
          <w:szCs w:val="24"/>
          <w:lang w:eastAsia="nb-NO"/>
        </w:rPr>
      </w:pPr>
      <w:r w:rsidRPr="00F6076A">
        <w:rPr>
          <w:rFonts w:ascii="Calibri" w:eastAsia="Times New Roman" w:hAnsi="Calibri" w:cs="Calibri"/>
          <w:sz w:val="24"/>
          <w:szCs w:val="24"/>
          <w:lang w:eastAsia="nb-NO"/>
        </w:rPr>
        <w:t>Strategiplan for polititjeneste på veg 2016-2019</w:t>
      </w:r>
    </w:p>
    <w:p w:rsidR="00F6076A" w:rsidRPr="00F6076A" w:rsidRDefault="00F6076A" w:rsidP="00F6076A">
      <w:pPr>
        <w:pStyle w:val="Listeavsnitt"/>
        <w:numPr>
          <w:ilvl w:val="0"/>
          <w:numId w:val="29"/>
        </w:numPr>
        <w:autoSpaceDE w:val="0"/>
        <w:autoSpaceDN w:val="0"/>
        <w:adjustRightInd w:val="0"/>
        <w:spacing w:after="0"/>
        <w:rPr>
          <w:rFonts w:ascii="Calibri" w:eastAsia="Times New Roman" w:hAnsi="Calibri" w:cs="Calibri"/>
          <w:sz w:val="24"/>
          <w:szCs w:val="24"/>
          <w:lang w:eastAsia="nb-NO"/>
        </w:rPr>
      </w:pPr>
      <w:r w:rsidRPr="00F6076A">
        <w:rPr>
          <w:rFonts w:ascii="Calibri" w:eastAsia="Times New Roman" w:hAnsi="Calibri" w:cs="Calibri"/>
          <w:sz w:val="24"/>
          <w:szCs w:val="24"/>
          <w:lang w:eastAsia="nb-NO"/>
        </w:rPr>
        <w:t>Trygg Trafikks Strategiplan 2018-2021</w:t>
      </w:r>
    </w:p>
    <w:p w:rsidR="00F6076A" w:rsidRPr="00F6076A" w:rsidRDefault="00F6076A" w:rsidP="00F6076A">
      <w:pPr>
        <w:pStyle w:val="Listeavsnitt"/>
        <w:numPr>
          <w:ilvl w:val="0"/>
          <w:numId w:val="29"/>
        </w:numPr>
        <w:autoSpaceDE w:val="0"/>
        <w:autoSpaceDN w:val="0"/>
        <w:adjustRightInd w:val="0"/>
        <w:spacing w:after="0"/>
        <w:rPr>
          <w:rFonts w:ascii="Calibri" w:eastAsia="Times New Roman" w:hAnsi="Calibri" w:cs="Calibri"/>
          <w:sz w:val="24"/>
          <w:szCs w:val="24"/>
          <w:lang w:eastAsia="nb-NO"/>
        </w:rPr>
      </w:pPr>
      <w:r w:rsidRPr="00F6076A">
        <w:rPr>
          <w:rFonts w:ascii="Calibri" w:eastAsia="Times New Roman" w:hAnsi="Calibri" w:cs="Calibri"/>
          <w:sz w:val="24"/>
          <w:szCs w:val="24"/>
          <w:lang w:eastAsia="nb-NO"/>
        </w:rPr>
        <w:t>Fylkeskommunale styringsdokumenter som Handlingsplan for fylkesvegnettet og fylkeskommunale trafikksikkerhetsplaner</w:t>
      </w:r>
    </w:p>
    <w:p w:rsidR="00F6076A" w:rsidRDefault="00F6076A" w:rsidP="00F6076A">
      <w:pPr>
        <w:pStyle w:val="Listeavsnitt"/>
        <w:numPr>
          <w:ilvl w:val="0"/>
          <w:numId w:val="29"/>
        </w:numPr>
        <w:autoSpaceDE w:val="0"/>
        <w:autoSpaceDN w:val="0"/>
        <w:adjustRightInd w:val="0"/>
        <w:spacing w:after="0"/>
        <w:rPr>
          <w:rFonts w:ascii="Calibri" w:eastAsia="Times New Roman" w:hAnsi="Calibri" w:cs="Calibri"/>
          <w:sz w:val="24"/>
          <w:szCs w:val="24"/>
          <w:lang w:eastAsia="nb-NO"/>
        </w:rPr>
      </w:pPr>
      <w:r w:rsidRPr="00F6076A">
        <w:rPr>
          <w:rFonts w:ascii="Calibri" w:eastAsia="Times New Roman" w:hAnsi="Calibri" w:cs="Calibri"/>
          <w:sz w:val="24"/>
          <w:szCs w:val="24"/>
          <w:lang w:eastAsia="nb-NO"/>
        </w:rPr>
        <w:t>Kommunale trafikksikkerhetsplaner (for de sju storbykommunene)</w:t>
      </w:r>
    </w:p>
    <w:p w:rsidR="00AD2BE8" w:rsidRDefault="00AD2BE8" w:rsidP="00AD2BE8">
      <w:pPr>
        <w:autoSpaceDE w:val="0"/>
        <w:autoSpaceDN w:val="0"/>
        <w:adjustRightInd w:val="0"/>
        <w:spacing w:after="0"/>
        <w:rPr>
          <w:rFonts w:ascii="Calibri" w:eastAsia="Times New Roman" w:hAnsi="Calibri" w:cs="Calibri"/>
          <w:sz w:val="24"/>
          <w:szCs w:val="24"/>
          <w:lang w:eastAsia="nb-NO"/>
        </w:rPr>
      </w:pPr>
    </w:p>
    <w:p w:rsidR="00AD2BE8" w:rsidRPr="00AD2BE8" w:rsidRDefault="00AD2BE8" w:rsidP="00AD2BE8">
      <w:pPr>
        <w:autoSpaceDE w:val="0"/>
        <w:autoSpaceDN w:val="0"/>
        <w:adjustRightInd w:val="0"/>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Oversikten nedenfor er hentet fra </w:t>
      </w:r>
      <w:r w:rsidRPr="00F6076A">
        <w:rPr>
          <w:rFonts w:ascii="Calibri" w:eastAsia="Times New Roman" w:hAnsi="Calibri" w:cs="Calibri"/>
          <w:sz w:val="24"/>
          <w:szCs w:val="24"/>
          <w:lang w:eastAsia="nb-NO"/>
        </w:rPr>
        <w:t xml:space="preserve">Nasjonal tiltaksplan </w:t>
      </w:r>
      <w:r>
        <w:rPr>
          <w:rFonts w:ascii="Calibri" w:eastAsia="Times New Roman" w:hAnsi="Calibri" w:cs="Calibri"/>
          <w:sz w:val="24"/>
          <w:szCs w:val="24"/>
          <w:lang w:eastAsia="nb-NO"/>
        </w:rPr>
        <w:t>for trafikksikkerhet på veg 2018–2021.</w:t>
      </w:r>
    </w:p>
    <w:p w:rsidR="00C03437" w:rsidRDefault="00C03437" w:rsidP="00C03437">
      <w:pPr>
        <w:autoSpaceDE w:val="0"/>
        <w:autoSpaceDN w:val="0"/>
        <w:adjustRightInd w:val="0"/>
        <w:spacing w:after="0"/>
        <w:rPr>
          <w:rFonts w:ascii="Calibri" w:eastAsia="Times New Roman" w:hAnsi="Calibri" w:cs="Calibri"/>
          <w:sz w:val="24"/>
          <w:szCs w:val="24"/>
          <w:lang w:eastAsia="nb-NO"/>
        </w:rPr>
      </w:pPr>
    </w:p>
    <w:tbl>
      <w:tblPr>
        <w:tblW w:w="5000" w:type="pct"/>
        <w:tblCellMar>
          <w:left w:w="70" w:type="dxa"/>
          <w:right w:w="70" w:type="dxa"/>
        </w:tblCellMar>
        <w:tblLook w:val="04A0" w:firstRow="1" w:lastRow="0" w:firstColumn="1" w:lastColumn="0" w:noHBand="0" w:noVBand="1"/>
      </w:tblPr>
      <w:tblGrid>
        <w:gridCol w:w="1551"/>
        <w:gridCol w:w="4535"/>
        <w:gridCol w:w="1418"/>
        <w:gridCol w:w="1548"/>
      </w:tblGrid>
      <w:tr w:rsidR="00C03437" w:rsidTr="00C03437">
        <w:trPr>
          <w:trHeight w:val="540"/>
        </w:trPr>
        <w:tc>
          <w:tcPr>
            <w:tcW w:w="857" w:type="pct"/>
            <w:tcBorders>
              <w:top w:val="single" w:sz="8" w:space="0" w:color="auto"/>
              <w:left w:val="single" w:sz="8" w:space="0" w:color="auto"/>
              <w:bottom w:val="nil"/>
              <w:right w:val="single" w:sz="4" w:space="0" w:color="auto"/>
            </w:tcBorders>
            <w:shd w:val="clear" w:color="auto" w:fill="7BC25E"/>
            <w:noWrap/>
            <w:hideMark/>
          </w:tcPr>
          <w:p w:rsidR="00C03437" w:rsidRDefault="00C03437">
            <w:pPr>
              <w:spacing w:after="0"/>
              <w:rPr>
                <w:rFonts w:ascii="Lucida Sans Unicode" w:eastAsia="Times New Roman" w:hAnsi="Lucida Sans Unicode" w:cs="Lucida Sans Unicode"/>
                <w:b/>
                <w:bCs/>
                <w:color w:val="000000"/>
                <w:sz w:val="18"/>
                <w:szCs w:val="20"/>
                <w:lang w:eastAsia="nb-NO"/>
              </w:rPr>
            </w:pPr>
            <w:r>
              <w:rPr>
                <w:rFonts w:ascii="Lucida Sans Unicode" w:eastAsia="Times New Roman" w:hAnsi="Lucida Sans Unicode" w:cs="Lucida Sans Unicode"/>
                <w:b/>
                <w:bCs/>
                <w:color w:val="000000"/>
                <w:sz w:val="18"/>
                <w:szCs w:val="20"/>
                <w:lang w:eastAsia="nb-NO"/>
              </w:rPr>
              <w:t>Innsatsområde</w:t>
            </w:r>
          </w:p>
        </w:tc>
        <w:tc>
          <w:tcPr>
            <w:tcW w:w="2505" w:type="pct"/>
            <w:tcBorders>
              <w:top w:val="single" w:sz="8" w:space="0" w:color="auto"/>
              <w:left w:val="nil"/>
              <w:bottom w:val="nil"/>
              <w:right w:val="single" w:sz="4" w:space="0" w:color="auto"/>
            </w:tcBorders>
            <w:shd w:val="clear" w:color="auto" w:fill="7BC25E"/>
            <w:noWrap/>
            <w:hideMark/>
          </w:tcPr>
          <w:p w:rsidR="00C03437" w:rsidRDefault="00C03437">
            <w:pPr>
              <w:spacing w:after="0"/>
              <w:rPr>
                <w:rFonts w:ascii="Lucida Sans Unicode" w:eastAsia="Times New Roman" w:hAnsi="Lucida Sans Unicode" w:cs="Lucida Sans Unicode"/>
                <w:b/>
                <w:bCs/>
                <w:color w:val="000000"/>
                <w:sz w:val="18"/>
                <w:szCs w:val="20"/>
                <w:lang w:eastAsia="nb-NO"/>
              </w:rPr>
            </w:pPr>
            <w:r>
              <w:rPr>
                <w:rFonts w:ascii="Lucida Sans Unicode" w:eastAsia="Times New Roman" w:hAnsi="Lucida Sans Unicode" w:cs="Lucida Sans Unicode"/>
                <w:b/>
                <w:bCs/>
                <w:color w:val="000000"/>
                <w:sz w:val="18"/>
                <w:szCs w:val="20"/>
                <w:lang w:eastAsia="nb-NO"/>
              </w:rPr>
              <w:t>Indikator</w:t>
            </w:r>
          </w:p>
        </w:tc>
        <w:tc>
          <w:tcPr>
            <w:tcW w:w="783" w:type="pct"/>
            <w:tcBorders>
              <w:top w:val="single" w:sz="8" w:space="0" w:color="auto"/>
              <w:left w:val="nil"/>
              <w:bottom w:val="nil"/>
              <w:right w:val="single" w:sz="4" w:space="0" w:color="auto"/>
            </w:tcBorders>
            <w:shd w:val="clear" w:color="auto" w:fill="7BC25E"/>
            <w:hideMark/>
          </w:tcPr>
          <w:p w:rsidR="00C03437" w:rsidRDefault="00C03437">
            <w:pPr>
              <w:spacing w:after="0"/>
              <w:rPr>
                <w:rFonts w:ascii="Lucida Sans Unicode" w:eastAsia="Times New Roman" w:hAnsi="Lucida Sans Unicode" w:cs="Lucida Sans Unicode"/>
                <w:b/>
                <w:bCs/>
                <w:color w:val="000000"/>
                <w:sz w:val="18"/>
                <w:szCs w:val="20"/>
                <w:lang w:eastAsia="nb-NO"/>
              </w:rPr>
            </w:pPr>
            <w:r>
              <w:rPr>
                <w:rFonts w:ascii="Lucida Sans Unicode" w:eastAsia="Times New Roman" w:hAnsi="Lucida Sans Unicode" w:cs="Lucida Sans Unicode"/>
                <w:b/>
                <w:bCs/>
                <w:color w:val="000000"/>
                <w:sz w:val="18"/>
                <w:szCs w:val="20"/>
                <w:lang w:eastAsia="nb-NO"/>
              </w:rPr>
              <w:t>Dagens tilstand</w:t>
            </w:r>
          </w:p>
        </w:tc>
        <w:tc>
          <w:tcPr>
            <w:tcW w:w="855" w:type="pct"/>
            <w:tcBorders>
              <w:top w:val="single" w:sz="8" w:space="0" w:color="auto"/>
              <w:left w:val="nil"/>
              <w:bottom w:val="nil"/>
              <w:right w:val="single" w:sz="8" w:space="0" w:color="auto"/>
            </w:tcBorders>
            <w:shd w:val="clear" w:color="auto" w:fill="7BC25E"/>
            <w:hideMark/>
          </w:tcPr>
          <w:p w:rsidR="00C03437" w:rsidRDefault="00C03437">
            <w:pPr>
              <w:spacing w:after="0"/>
              <w:rPr>
                <w:rFonts w:ascii="Lucida Sans Unicode" w:eastAsia="Times New Roman" w:hAnsi="Lucida Sans Unicode" w:cs="Lucida Sans Unicode"/>
                <w:b/>
                <w:bCs/>
                <w:color w:val="000000"/>
                <w:sz w:val="18"/>
                <w:szCs w:val="20"/>
                <w:lang w:eastAsia="nb-NO"/>
              </w:rPr>
            </w:pPr>
            <w:r>
              <w:rPr>
                <w:rFonts w:ascii="Lucida Sans Unicode" w:eastAsia="Times New Roman" w:hAnsi="Lucida Sans Unicode" w:cs="Lucida Sans Unicode"/>
                <w:b/>
                <w:bCs/>
                <w:color w:val="000000"/>
                <w:sz w:val="18"/>
                <w:szCs w:val="20"/>
                <w:lang w:eastAsia="nb-NO"/>
              </w:rPr>
              <w:t>Tilstandsmål</w:t>
            </w:r>
          </w:p>
        </w:tc>
      </w:tr>
      <w:tr w:rsidR="00C03437" w:rsidTr="00C03437">
        <w:trPr>
          <w:trHeight w:val="516"/>
        </w:trPr>
        <w:tc>
          <w:tcPr>
            <w:tcW w:w="857" w:type="pct"/>
            <w:tcBorders>
              <w:top w:val="single" w:sz="8" w:space="0" w:color="auto"/>
              <w:left w:val="single" w:sz="8" w:space="0" w:color="auto"/>
              <w:bottom w:val="single" w:sz="8" w:space="0" w:color="auto"/>
              <w:right w:val="single" w:sz="4" w:space="0" w:color="auto"/>
            </w:tcBorders>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Fart</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(kapittel 4.2)</w:t>
            </w:r>
          </w:p>
        </w:tc>
        <w:tc>
          <w:tcPr>
            <w:tcW w:w="2505" w:type="pct"/>
            <w:tcBorders>
              <w:top w:val="single" w:sz="8" w:space="0" w:color="auto"/>
              <w:left w:val="nil"/>
              <w:bottom w:val="single" w:sz="8" w:space="0" w:color="auto"/>
              <w:right w:val="single" w:sz="4" w:space="0" w:color="auto"/>
            </w:tcBorders>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Andel av kjøretøyene som overholder fartsgrensene</w:t>
            </w:r>
          </w:p>
        </w:tc>
        <w:tc>
          <w:tcPr>
            <w:tcW w:w="783" w:type="pct"/>
            <w:tcBorders>
              <w:top w:val="single" w:sz="8" w:space="0" w:color="auto"/>
              <w:left w:val="nil"/>
              <w:bottom w:val="single" w:sz="8" w:space="0" w:color="auto"/>
              <w:right w:val="single" w:sz="4" w:space="0" w:color="auto"/>
            </w:tcBorders>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57,2 %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(2016)</w:t>
            </w:r>
          </w:p>
        </w:tc>
        <w:tc>
          <w:tcPr>
            <w:tcW w:w="855" w:type="pct"/>
            <w:tcBorders>
              <w:top w:val="single" w:sz="8" w:space="0" w:color="auto"/>
              <w:left w:val="nil"/>
              <w:bottom w:val="single" w:sz="8" w:space="0" w:color="auto"/>
              <w:right w:val="single" w:sz="8" w:space="0" w:color="auto"/>
            </w:tcBorders>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70 %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 xml:space="preserve"> (2022)</w:t>
            </w:r>
          </w:p>
        </w:tc>
      </w:tr>
      <w:tr w:rsidR="00C03437" w:rsidTr="00C03437">
        <w:trPr>
          <w:trHeight w:val="546"/>
        </w:trPr>
        <w:tc>
          <w:tcPr>
            <w:tcW w:w="857" w:type="pct"/>
            <w:vMerge w:val="restart"/>
            <w:tcBorders>
              <w:top w:val="nil"/>
              <w:left w:val="single" w:sz="8" w:space="0" w:color="auto"/>
              <w:bottom w:val="single" w:sz="8" w:space="0" w:color="000000"/>
              <w:right w:val="single" w:sz="4" w:space="0" w:color="auto"/>
            </w:tcBorders>
            <w:shd w:val="clear" w:color="auto" w:fill="DBF3CF"/>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lastRenderedPageBreak/>
              <w:t>Rus</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(kapittel 4.3)</w:t>
            </w:r>
          </w:p>
        </w:tc>
        <w:tc>
          <w:tcPr>
            <w:tcW w:w="2505" w:type="pct"/>
            <w:tcBorders>
              <w:top w:val="nil"/>
              <w:left w:val="nil"/>
              <w:bottom w:val="single" w:sz="4" w:space="0" w:color="auto"/>
              <w:right w:val="single" w:sz="4" w:space="0" w:color="auto"/>
            </w:tcBorders>
            <w:shd w:val="clear" w:color="auto" w:fill="DBF3CF"/>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Andel av trafikkarbeidet som utføres under påvirkning av alkohol over 0,2 promille</w:t>
            </w:r>
          </w:p>
        </w:tc>
        <w:tc>
          <w:tcPr>
            <w:tcW w:w="783" w:type="pct"/>
            <w:tcBorders>
              <w:top w:val="nil"/>
              <w:left w:val="nil"/>
              <w:bottom w:val="single" w:sz="4" w:space="0" w:color="auto"/>
              <w:right w:val="single" w:sz="4" w:space="0" w:color="auto"/>
            </w:tcBorders>
            <w:shd w:val="clear" w:color="auto" w:fill="DBF3CF"/>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 xml:space="preserve">0,2 % </w:t>
            </w:r>
            <w:r>
              <w:rPr>
                <w:rFonts w:ascii="Lucida Sans Unicode" w:eastAsia="Times New Roman" w:hAnsi="Lucida Sans Unicode" w:cs="Lucida Sans Unicode"/>
                <w:i/>
                <w:iCs/>
                <w:color w:val="000000"/>
                <w:sz w:val="18"/>
                <w:szCs w:val="18"/>
                <w:lang w:eastAsia="nb-NO"/>
              </w:rPr>
              <w:t>(2016/2017)</w:t>
            </w:r>
          </w:p>
        </w:tc>
        <w:tc>
          <w:tcPr>
            <w:tcW w:w="855" w:type="pct"/>
            <w:tcBorders>
              <w:top w:val="nil"/>
              <w:left w:val="nil"/>
              <w:bottom w:val="single" w:sz="4" w:space="0" w:color="auto"/>
              <w:right w:val="single" w:sz="8" w:space="0" w:color="auto"/>
            </w:tcBorders>
            <w:shd w:val="clear" w:color="auto" w:fill="DBF3CF"/>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 xml:space="preserve">0,1 %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(2026)</w:t>
            </w:r>
          </w:p>
        </w:tc>
      </w:tr>
      <w:tr w:rsidR="00C03437" w:rsidTr="00C03437">
        <w:trPr>
          <w:trHeight w:val="438"/>
        </w:trPr>
        <w:tc>
          <w:tcPr>
            <w:tcW w:w="0" w:type="auto"/>
            <w:vMerge/>
            <w:tcBorders>
              <w:top w:val="nil"/>
              <w:left w:val="single" w:sz="8" w:space="0" w:color="auto"/>
              <w:bottom w:val="single" w:sz="8" w:space="0" w:color="000000"/>
              <w:right w:val="single" w:sz="4" w:space="0" w:color="auto"/>
            </w:tcBorders>
            <w:vAlign w:val="center"/>
            <w:hideMark/>
          </w:tcPr>
          <w:p w:rsidR="00C03437" w:rsidRDefault="00C03437">
            <w:pPr>
              <w:spacing w:after="0"/>
              <w:rPr>
                <w:rFonts w:ascii="Lucida Sans Unicode" w:eastAsia="Times New Roman" w:hAnsi="Lucida Sans Unicode" w:cs="Lucida Sans Unicode"/>
                <w:color w:val="000000"/>
                <w:sz w:val="18"/>
                <w:szCs w:val="20"/>
                <w:lang w:eastAsia="nb-NO"/>
              </w:rPr>
            </w:pPr>
          </w:p>
        </w:tc>
        <w:tc>
          <w:tcPr>
            <w:tcW w:w="2505" w:type="pct"/>
            <w:tcBorders>
              <w:top w:val="nil"/>
              <w:left w:val="nil"/>
              <w:bottom w:val="single" w:sz="8" w:space="0" w:color="auto"/>
              <w:right w:val="single" w:sz="4" w:space="0" w:color="auto"/>
            </w:tcBorders>
            <w:shd w:val="clear" w:color="auto" w:fill="DBF3CF"/>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Andel av trafikkarbeidet som utføres under påvirkning av narkotika over straffbarhetsgrensen</w:t>
            </w:r>
          </w:p>
        </w:tc>
        <w:tc>
          <w:tcPr>
            <w:tcW w:w="783" w:type="pct"/>
            <w:tcBorders>
              <w:top w:val="nil"/>
              <w:left w:val="nil"/>
              <w:bottom w:val="single" w:sz="8" w:space="0" w:color="auto"/>
              <w:right w:val="single" w:sz="4" w:space="0" w:color="auto"/>
            </w:tcBorders>
            <w:shd w:val="clear" w:color="auto" w:fill="DBF3CF"/>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 xml:space="preserve">0,6 %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(2016/2017)</w:t>
            </w:r>
          </w:p>
        </w:tc>
        <w:tc>
          <w:tcPr>
            <w:tcW w:w="855" w:type="pct"/>
            <w:tcBorders>
              <w:top w:val="nil"/>
              <w:left w:val="nil"/>
              <w:bottom w:val="single" w:sz="8" w:space="0" w:color="auto"/>
              <w:right w:val="single" w:sz="8" w:space="0" w:color="auto"/>
            </w:tcBorders>
            <w:shd w:val="clear" w:color="auto" w:fill="DBF3CF"/>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0,4 %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 xml:space="preserve"> (2026)</w:t>
            </w:r>
          </w:p>
        </w:tc>
      </w:tr>
      <w:tr w:rsidR="00C03437" w:rsidTr="00C03437">
        <w:trPr>
          <w:trHeight w:val="528"/>
        </w:trPr>
        <w:tc>
          <w:tcPr>
            <w:tcW w:w="857" w:type="pct"/>
            <w:vMerge w:val="restart"/>
            <w:tcBorders>
              <w:top w:val="nil"/>
              <w:left w:val="single" w:sz="8" w:space="0" w:color="auto"/>
              <w:bottom w:val="single" w:sz="8" w:space="0" w:color="000000"/>
              <w:right w:val="single" w:sz="4" w:space="0" w:color="auto"/>
            </w:tcBorders>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Bilbelte/sikring av barn i bil</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(kapittel 4.4)</w:t>
            </w:r>
          </w:p>
        </w:tc>
        <w:tc>
          <w:tcPr>
            <w:tcW w:w="2505" w:type="pct"/>
            <w:tcBorders>
              <w:top w:val="nil"/>
              <w:left w:val="nil"/>
              <w:bottom w:val="single" w:sz="4" w:space="0" w:color="auto"/>
              <w:right w:val="single" w:sz="4" w:space="0" w:color="auto"/>
            </w:tcBorders>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Andel førere og forsetepassasjerer som bruker bilbelte i lette kjøretøyer</w:t>
            </w:r>
          </w:p>
        </w:tc>
        <w:tc>
          <w:tcPr>
            <w:tcW w:w="783" w:type="pct"/>
            <w:tcBorders>
              <w:top w:val="nil"/>
              <w:left w:val="nil"/>
              <w:bottom w:val="single" w:sz="4" w:space="0" w:color="auto"/>
              <w:right w:val="single" w:sz="4" w:space="0" w:color="auto"/>
            </w:tcBorders>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 xml:space="preserve">96,7 %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(2016)</w:t>
            </w:r>
          </w:p>
        </w:tc>
        <w:tc>
          <w:tcPr>
            <w:tcW w:w="855" w:type="pct"/>
            <w:tcBorders>
              <w:top w:val="nil"/>
              <w:left w:val="nil"/>
              <w:bottom w:val="single" w:sz="4" w:space="0" w:color="auto"/>
              <w:right w:val="single" w:sz="8" w:space="0" w:color="auto"/>
            </w:tcBorders>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98 %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 xml:space="preserve"> (2022)</w:t>
            </w:r>
          </w:p>
        </w:tc>
      </w:tr>
      <w:tr w:rsidR="00C03437" w:rsidTr="00C03437">
        <w:trPr>
          <w:trHeight w:val="528"/>
        </w:trPr>
        <w:tc>
          <w:tcPr>
            <w:tcW w:w="0" w:type="auto"/>
            <w:vMerge/>
            <w:tcBorders>
              <w:top w:val="nil"/>
              <w:left w:val="single" w:sz="8" w:space="0" w:color="auto"/>
              <w:bottom w:val="single" w:sz="8" w:space="0" w:color="000000"/>
              <w:right w:val="single" w:sz="4" w:space="0" w:color="auto"/>
            </w:tcBorders>
            <w:vAlign w:val="center"/>
            <w:hideMark/>
          </w:tcPr>
          <w:p w:rsidR="00C03437" w:rsidRDefault="00C03437">
            <w:pPr>
              <w:spacing w:after="0"/>
              <w:rPr>
                <w:rFonts w:ascii="Lucida Sans Unicode" w:eastAsia="Times New Roman" w:hAnsi="Lucida Sans Unicode" w:cs="Lucida Sans Unicode"/>
                <w:color w:val="000000"/>
                <w:sz w:val="18"/>
                <w:szCs w:val="20"/>
                <w:lang w:eastAsia="nb-NO"/>
              </w:rPr>
            </w:pPr>
          </w:p>
        </w:tc>
        <w:tc>
          <w:tcPr>
            <w:tcW w:w="2505" w:type="pct"/>
            <w:tcBorders>
              <w:top w:val="nil"/>
              <w:left w:val="nil"/>
              <w:bottom w:val="single" w:sz="4" w:space="0" w:color="auto"/>
              <w:right w:val="single" w:sz="4" w:space="0" w:color="auto"/>
            </w:tcBorders>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Andel barn i alderen 1-3 år som er sikret bakovervendt i bil</w:t>
            </w:r>
          </w:p>
        </w:tc>
        <w:tc>
          <w:tcPr>
            <w:tcW w:w="783" w:type="pct"/>
            <w:tcBorders>
              <w:top w:val="nil"/>
              <w:left w:val="nil"/>
              <w:bottom w:val="single" w:sz="4" w:space="0" w:color="auto"/>
              <w:right w:val="single" w:sz="4" w:space="0" w:color="auto"/>
            </w:tcBorders>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54 %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 xml:space="preserve"> (2016)</w:t>
            </w:r>
          </w:p>
        </w:tc>
        <w:tc>
          <w:tcPr>
            <w:tcW w:w="855" w:type="pct"/>
            <w:tcBorders>
              <w:top w:val="nil"/>
              <w:left w:val="nil"/>
              <w:bottom w:val="single" w:sz="4" w:space="0" w:color="auto"/>
              <w:right w:val="single" w:sz="8" w:space="0" w:color="auto"/>
            </w:tcBorders>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75 %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 xml:space="preserve"> (2022)</w:t>
            </w:r>
          </w:p>
        </w:tc>
      </w:tr>
      <w:tr w:rsidR="00C03437" w:rsidTr="00C03437">
        <w:trPr>
          <w:trHeight w:val="516"/>
        </w:trPr>
        <w:tc>
          <w:tcPr>
            <w:tcW w:w="0" w:type="auto"/>
            <w:vMerge/>
            <w:tcBorders>
              <w:top w:val="nil"/>
              <w:left w:val="single" w:sz="8" w:space="0" w:color="auto"/>
              <w:bottom w:val="single" w:sz="8" w:space="0" w:color="000000"/>
              <w:right w:val="single" w:sz="4" w:space="0" w:color="auto"/>
            </w:tcBorders>
            <w:vAlign w:val="center"/>
            <w:hideMark/>
          </w:tcPr>
          <w:p w:rsidR="00C03437" w:rsidRDefault="00C03437">
            <w:pPr>
              <w:spacing w:after="0"/>
              <w:rPr>
                <w:rFonts w:ascii="Lucida Sans Unicode" w:eastAsia="Times New Roman" w:hAnsi="Lucida Sans Unicode" w:cs="Lucida Sans Unicode"/>
                <w:color w:val="000000"/>
                <w:sz w:val="18"/>
                <w:szCs w:val="20"/>
                <w:lang w:eastAsia="nb-NO"/>
              </w:rPr>
            </w:pPr>
          </w:p>
        </w:tc>
        <w:tc>
          <w:tcPr>
            <w:tcW w:w="2505" w:type="pct"/>
            <w:tcBorders>
              <w:top w:val="nil"/>
              <w:left w:val="nil"/>
              <w:bottom w:val="single" w:sz="8" w:space="0" w:color="auto"/>
              <w:right w:val="single" w:sz="4" w:space="0" w:color="auto"/>
            </w:tcBorders>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Andel førere av tunge kjøretøyer som bruker bilbelte</w:t>
            </w:r>
          </w:p>
        </w:tc>
        <w:tc>
          <w:tcPr>
            <w:tcW w:w="783" w:type="pct"/>
            <w:tcBorders>
              <w:top w:val="nil"/>
              <w:left w:val="nil"/>
              <w:bottom w:val="single" w:sz="8" w:space="0" w:color="auto"/>
              <w:right w:val="single" w:sz="4" w:space="0" w:color="auto"/>
            </w:tcBorders>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81,0 %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 xml:space="preserve"> (2016)</w:t>
            </w:r>
          </w:p>
        </w:tc>
        <w:tc>
          <w:tcPr>
            <w:tcW w:w="855" w:type="pct"/>
            <w:tcBorders>
              <w:top w:val="nil"/>
              <w:left w:val="nil"/>
              <w:bottom w:val="single" w:sz="8" w:space="0" w:color="auto"/>
              <w:right w:val="single" w:sz="8" w:space="0" w:color="auto"/>
            </w:tcBorders>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95 %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 xml:space="preserve"> (2022)</w:t>
            </w:r>
          </w:p>
        </w:tc>
      </w:tr>
      <w:tr w:rsidR="00C03437" w:rsidTr="00C03437">
        <w:trPr>
          <w:trHeight w:val="744"/>
        </w:trPr>
        <w:tc>
          <w:tcPr>
            <w:tcW w:w="857" w:type="pct"/>
            <w:tcBorders>
              <w:top w:val="nil"/>
              <w:left w:val="single" w:sz="8" w:space="0" w:color="auto"/>
              <w:bottom w:val="single" w:sz="8" w:space="0" w:color="auto"/>
              <w:right w:val="single" w:sz="4" w:space="0" w:color="auto"/>
            </w:tcBorders>
            <w:shd w:val="clear" w:color="auto" w:fill="DBF3CF"/>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Barn (0-14 år)</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(kapittel 5.2)</w:t>
            </w:r>
          </w:p>
        </w:tc>
        <w:tc>
          <w:tcPr>
            <w:tcW w:w="2505" w:type="pct"/>
            <w:tcBorders>
              <w:top w:val="nil"/>
              <w:left w:val="nil"/>
              <w:bottom w:val="single" w:sz="8" w:space="0" w:color="auto"/>
              <w:right w:val="single" w:sz="4" w:space="0" w:color="auto"/>
            </w:tcBorders>
            <w:shd w:val="clear" w:color="auto" w:fill="DBF3CF"/>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Antall drepte barn (0-14 år) i trafikken</w:t>
            </w:r>
          </w:p>
        </w:tc>
        <w:tc>
          <w:tcPr>
            <w:tcW w:w="783" w:type="pct"/>
            <w:tcBorders>
              <w:top w:val="nil"/>
              <w:left w:val="nil"/>
              <w:bottom w:val="single" w:sz="8" w:space="0" w:color="auto"/>
              <w:right w:val="single" w:sz="4" w:space="0" w:color="auto"/>
            </w:tcBorders>
            <w:shd w:val="clear" w:color="auto" w:fill="DBF3CF"/>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2</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 xml:space="preserve"> (2016)</w:t>
            </w:r>
          </w:p>
        </w:tc>
        <w:tc>
          <w:tcPr>
            <w:tcW w:w="855" w:type="pct"/>
            <w:tcBorders>
              <w:top w:val="nil"/>
              <w:left w:val="nil"/>
              <w:bottom w:val="single" w:sz="8" w:space="0" w:color="auto"/>
              <w:right w:val="single" w:sz="8" w:space="0" w:color="auto"/>
            </w:tcBorders>
            <w:shd w:val="clear" w:color="auto" w:fill="DBF3CF"/>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0</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 xml:space="preserve"> (minst ett år i 2018-2021)</w:t>
            </w:r>
          </w:p>
        </w:tc>
      </w:tr>
      <w:tr w:rsidR="00C03437" w:rsidTr="00C03437">
        <w:trPr>
          <w:trHeight w:val="654"/>
        </w:trPr>
        <w:tc>
          <w:tcPr>
            <w:tcW w:w="857" w:type="pct"/>
            <w:tcBorders>
              <w:top w:val="nil"/>
              <w:left w:val="single" w:sz="8" w:space="0" w:color="auto"/>
              <w:bottom w:val="single" w:sz="8" w:space="0" w:color="auto"/>
              <w:right w:val="single" w:sz="4" w:space="0" w:color="auto"/>
            </w:tcBorders>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Ungdom og unge førere</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(kapittel 5.3)</w:t>
            </w:r>
          </w:p>
        </w:tc>
        <w:tc>
          <w:tcPr>
            <w:tcW w:w="2505" w:type="pct"/>
            <w:tcBorders>
              <w:top w:val="nil"/>
              <w:left w:val="nil"/>
              <w:bottom w:val="single" w:sz="8" w:space="0" w:color="auto"/>
              <w:right w:val="single" w:sz="4" w:space="0" w:color="auto"/>
            </w:tcBorders>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Risiko for bilførere i aldersgruppen 18-19 år for å bli drept eller hardt skadd</w:t>
            </w:r>
          </w:p>
        </w:tc>
        <w:tc>
          <w:tcPr>
            <w:tcW w:w="783" w:type="pct"/>
            <w:tcBorders>
              <w:top w:val="nil"/>
              <w:left w:val="nil"/>
              <w:bottom w:val="single" w:sz="8" w:space="0" w:color="auto"/>
              <w:right w:val="single" w:sz="4" w:space="0" w:color="auto"/>
            </w:tcBorders>
            <w:shd w:val="clear" w:color="auto" w:fill="D9D9D9"/>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 </w:t>
            </w:r>
          </w:p>
        </w:tc>
        <w:tc>
          <w:tcPr>
            <w:tcW w:w="855" w:type="pct"/>
            <w:tcBorders>
              <w:top w:val="nil"/>
              <w:left w:val="nil"/>
              <w:bottom w:val="single" w:sz="8" w:space="0" w:color="auto"/>
              <w:right w:val="single" w:sz="8" w:space="0" w:color="auto"/>
            </w:tcBorders>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 xml:space="preserve">-30 % </w:t>
            </w:r>
            <w:r>
              <w:rPr>
                <w:rFonts w:ascii="Lucida Sans Unicode" w:eastAsia="Times New Roman" w:hAnsi="Lucida Sans Unicode" w:cs="Lucida Sans Unicode"/>
                <w:color w:val="000000"/>
                <w:sz w:val="18"/>
                <w:szCs w:val="20"/>
                <w:vertAlign w:val="superscript"/>
                <w:lang w:eastAsia="nb-NO"/>
              </w:rPr>
              <w:t>A</w:t>
            </w:r>
          </w:p>
        </w:tc>
      </w:tr>
      <w:tr w:rsidR="00C03437" w:rsidTr="00C03437">
        <w:trPr>
          <w:trHeight w:val="509"/>
        </w:trPr>
        <w:tc>
          <w:tcPr>
            <w:tcW w:w="857" w:type="pct"/>
            <w:vMerge w:val="restart"/>
            <w:tcBorders>
              <w:top w:val="nil"/>
              <w:left w:val="single" w:sz="8" w:space="0" w:color="auto"/>
              <w:bottom w:val="single" w:sz="8" w:space="0" w:color="000000"/>
              <w:right w:val="single" w:sz="4" w:space="0" w:color="auto"/>
            </w:tcBorders>
            <w:shd w:val="clear" w:color="auto" w:fill="DBF3CF"/>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Eldre trafikanter og trafikanter med funksjons-nedsettelser</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(kapittel 5.4)</w:t>
            </w:r>
          </w:p>
        </w:tc>
        <w:tc>
          <w:tcPr>
            <w:tcW w:w="2505" w:type="pct"/>
            <w:tcBorders>
              <w:top w:val="nil"/>
              <w:left w:val="nil"/>
              <w:bottom w:val="single" w:sz="4" w:space="0" w:color="auto"/>
              <w:right w:val="single" w:sz="4" w:space="0" w:color="auto"/>
            </w:tcBorders>
            <w:shd w:val="clear" w:color="auto" w:fill="DBF3CF"/>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Risiko for bilførere i aldersgruppen 75+ for å bli drept eller hardt skadd</w:t>
            </w:r>
          </w:p>
        </w:tc>
        <w:tc>
          <w:tcPr>
            <w:tcW w:w="783" w:type="pct"/>
            <w:tcBorders>
              <w:top w:val="nil"/>
              <w:left w:val="nil"/>
              <w:bottom w:val="single" w:sz="4" w:space="0" w:color="auto"/>
              <w:right w:val="single" w:sz="4" w:space="0" w:color="auto"/>
            </w:tcBorders>
            <w:shd w:val="clear" w:color="auto" w:fill="D9D9D9"/>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 </w:t>
            </w:r>
          </w:p>
        </w:tc>
        <w:tc>
          <w:tcPr>
            <w:tcW w:w="855" w:type="pct"/>
            <w:tcBorders>
              <w:top w:val="nil"/>
              <w:left w:val="nil"/>
              <w:bottom w:val="single" w:sz="4" w:space="0" w:color="auto"/>
              <w:right w:val="single" w:sz="8" w:space="0" w:color="auto"/>
            </w:tcBorders>
            <w:shd w:val="clear" w:color="auto" w:fill="DBF3CF"/>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 xml:space="preserve">-30 % </w:t>
            </w:r>
            <w:r>
              <w:rPr>
                <w:rFonts w:ascii="Lucida Sans Unicode" w:eastAsia="Times New Roman" w:hAnsi="Lucida Sans Unicode" w:cs="Lucida Sans Unicode"/>
                <w:color w:val="000000"/>
                <w:sz w:val="18"/>
                <w:szCs w:val="20"/>
                <w:vertAlign w:val="superscript"/>
                <w:lang w:eastAsia="nb-NO"/>
              </w:rPr>
              <w:t>A</w:t>
            </w:r>
          </w:p>
        </w:tc>
      </w:tr>
      <w:tr w:rsidR="00C03437" w:rsidTr="00C03437">
        <w:trPr>
          <w:trHeight w:val="787"/>
        </w:trPr>
        <w:tc>
          <w:tcPr>
            <w:tcW w:w="0" w:type="auto"/>
            <w:vMerge/>
            <w:tcBorders>
              <w:top w:val="nil"/>
              <w:left w:val="single" w:sz="8" w:space="0" w:color="auto"/>
              <w:bottom w:val="single" w:sz="8" w:space="0" w:color="000000"/>
              <w:right w:val="single" w:sz="4" w:space="0" w:color="auto"/>
            </w:tcBorders>
            <w:vAlign w:val="center"/>
            <w:hideMark/>
          </w:tcPr>
          <w:p w:rsidR="00C03437" w:rsidRDefault="00C03437">
            <w:pPr>
              <w:spacing w:after="0"/>
              <w:rPr>
                <w:rFonts w:ascii="Lucida Sans Unicode" w:eastAsia="Times New Roman" w:hAnsi="Lucida Sans Unicode" w:cs="Lucida Sans Unicode"/>
                <w:color w:val="000000"/>
                <w:sz w:val="18"/>
                <w:szCs w:val="20"/>
                <w:lang w:eastAsia="nb-NO"/>
              </w:rPr>
            </w:pPr>
          </w:p>
        </w:tc>
        <w:tc>
          <w:tcPr>
            <w:tcW w:w="2505" w:type="pct"/>
            <w:tcBorders>
              <w:top w:val="nil"/>
              <w:left w:val="nil"/>
              <w:bottom w:val="single" w:sz="8" w:space="0" w:color="auto"/>
              <w:right w:val="single" w:sz="4" w:space="0" w:color="auto"/>
            </w:tcBorders>
            <w:shd w:val="clear" w:color="auto" w:fill="DBF3CF"/>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Risiko for fotgjengere i aldersgruppen 75+ for å bli drept eller hardt skadd</w:t>
            </w:r>
          </w:p>
        </w:tc>
        <w:tc>
          <w:tcPr>
            <w:tcW w:w="783" w:type="pct"/>
            <w:tcBorders>
              <w:top w:val="nil"/>
              <w:left w:val="nil"/>
              <w:bottom w:val="single" w:sz="8" w:space="0" w:color="auto"/>
              <w:right w:val="single" w:sz="4" w:space="0" w:color="auto"/>
            </w:tcBorders>
            <w:shd w:val="clear" w:color="auto" w:fill="D9D9D9"/>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 </w:t>
            </w:r>
          </w:p>
        </w:tc>
        <w:tc>
          <w:tcPr>
            <w:tcW w:w="855" w:type="pct"/>
            <w:tcBorders>
              <w:top w:val="nil"/>
              <w:left w:val="nil"/>
              <w:bottom w:val="single" w:sz="8" w:space="0" w:color="auto"/>
              <w:right w:val="single" w:sz="8" w:space="0" w:color="auto"/>
            </w:tcBorders>
            <w:shd w:val="clear" w:color="auto" w:fill="DBF3CF"/>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 xml:space="preserve">-30 % </w:t>
            </w:r>
            <w:r>
              <w:rPr>
                <w:rFonts w:ascii="Lucida Sans Unicode" w:eastAsia="Times New Roman" w:hAnsi="Lucida Sans Unicode" w:cs="Lucida Sans Unicode"/>
                <w:color w:val="000000"/>
                <w:sz w:val="18"/>
                <w:szCs w:val="20"/>
                <w:vertAlign w:val="superscript"/>
                <w:lang w:eastAsia="nb-NO"/>
              </w:rPr>
              <w:t>A</w:t>
            </w:r>
          </w:p>
        </w:tc>
      </w:tr>
    </w:tbl>
    <w:p w:rsidR="00C03437" w:rsidRPr="00C03437" w:rsidRDefault="00C03437" w:rsidP="00C03437">
      <w:pPr>
        <w:autoSpaceDE w:val="0"/>
        <w:autoSpaceDN w:val="0"/>
        <w:adjustRightInd w:val="0"/>
        <w:spacing w:after="0"/>
        <w:rPr>
          <w:rFonts w:ascii="Calibri" w:eastAsia="Times New Roman" w:hAnsi="Calibri" w:cs="Calibri"/>
          <w:sz w:val="24"/>
          <w:szCs w:val="24"/>
          <w:lang w:eastAsia="nb-NO"/>
        </w:rPr>
      </w:pPr>
    </w:p>
    <w:tbl>
      <w:tblPr>
        <w:tblW w:w="5000" w:type="pct"/>
        <w:tblCellMar>
          <w:left w:w="70" w:type="dxa"/>
          <w:right w:w="70" w:type="dxa"/>
        </w:tblCellMar>
        <w:tblLook w:val="04A0" w:firstRow="1" w:lastRow="0" w:firstColumn="1" w:lastColumn="0" w:noHBand="0" w:noVBand="1"/>
      </w:tblPr>
      <w:tblGrid>
        <w:gridCol w:w="1715"/>
        <w:gridCol w:w="4371"/>
        <w:gridCol w:w="1416"/>
        <w:gridCol w:w="1550"/>
      </w:tblGrid>
      <w:tr w:rsidR="00C03437" w:rsidTr="00C03437">
        <w:trPr>
          <w:trHeight w:val="540"/>
        </w:trPr>
        <w:tc>
          <w:tcPr>
            <w:tcW w:w="947" w:type="pct"/>
            <w:tcBorders>
              <w:top w:val="single" w:sz="8" w:space="0" w:color="auto"/>
              <w:left w:val="single" w:sz="8" w:space="0" w:color="auto"/>
              <w:bottom w:val="nil"/>
              <w:right w:val="single" w:sz="4" w:space="0" w:color="auto"/>
            </w:tcBorders>
            <w:shd w:val="clear" w:color="auto" w:fill="33CC33"/>
            <w:noWrap/>
            <w:hideMark/>
          </w:tcPr>
          <w:p w:rsidR="00C03437" w:rsidRDefault="00C03437">
            <w:pPr>
              <w:spacing w:after="0"/>
              <w:rPr>
                <w:rFonts w:ascii="Lucida Sans Unicode" w:eastAsia="Times New Roman" w:hAnsi="Lucida Sans Unicode" w:cs="Lucida Sans Unicode"/>
                <w:b/>
                <w:bCs/>
                <w:color w:val="000000"/>
                <w:sz w:val="18"/>
                <w:szCs w:val="20"/>
                <w:lang w:eastAsia="nb-NO"/>
              </w:rPr>
            </w:pPr>
            <w:r>
              <w:rPr>
                <w:rFonts w:ascii="Lucida Sans Unicode" w:eastAsia="Times New Roman" w:hAnsi="Lucida Sans Unicode" w:cs="Lucida Sans Unicode"/>
                <w:b/>
                <w:bCs/>
                <w:color w:val="000000"/>
                <w:sz w:val="18"/>
                <w:szCs w:val="20"/>
                <w:lang w:eastAsia="nb-NO"/>
              </w:rPr>
              <w:t>Innsatsområde</w:t>
            </w:r>
          </w:p>
        </w:tc>
        <w:tc>
          <w:tcPr>
            <w:tcW w:w="2414" w:type="pct"/>
            <w:tcBorders>
              <w:top w:val="single" w:sz="8" w:space="0" w:color="auto"/>
              <w:left w:val="nil"/>
              <w:bottom w:val="nil"/>
              <w:right w:val="single" w:sz="4" w:space="0" w:color="auto"/>
            </w:tcBorders>
            <w:shd w:val="clear" w:color="auto" w:fill="33CC33"/>
            <w:noWrap/>
            <w:hideMark/>
          </w:tcPr>
          <w:p w:rsidR="00C03437" w:rsidRDefault="00C03437">
            <w:pPr>
              <w:spacing w:after="0"/>
              <w:rPr>
                <w:rFonts w:ascii="Lucida Sans Unicode" w:eastAsia="Times New Roman" w:hAnsi="Lucida Sans Unicode" w:cs="Lucida Sans Unicode"/>
                <w:b/>
                <w:bCs/>
                <w:color w:val="000000"/>
                <w:sz w:val="18"/>
                <w:szCs w:val="20"/>
                <w:lang w:eastAsia="nb-NO"/>
              </w:rPr>
            </w:pPr>
            <w:r>
              <w:rPr>
                <w:rFonts w:ascii="Lucida Sans Unicode" w:eastAsia="Times New Roman" w:hAnsi="Lucida Sans Unicode" w:cs="Lucida Sans Unicode"/>
                <w:b/>
                <w:bCs/>
                <w:color w:val="000000"/>
                <w:sz w:val="18"/>
                <w:szCs w:val="20"/>
                <w:lang w:eastAsia="nb-NO"/>
              </w:rPr>
              <w:t>Indikator</w:t>
            </w:r>
          </w:p>
        </w:tc>
        <w:tc>
          <w:tcPr>
            <w:tcW w:w="782" w:type="pct"/>
            <w:tcBorders>
              <w:top w:val="single" w:sz="8" w:space="0" w:color="auto"/>
              <w:left w:val="nil"/>
              <w:bottom w:val="nil"/>
              <w:right w:val="single" w:sz="4" w:space="0" w:color="auto"/>
            </w:tcBorders>
            <w:shd w:val="clear" w:color="auto" w:fill="33CC33"/>
            <w:hideMark/>
          </w:tcPr>
          <w:p w:rsidR="00C03437" w:rsidRDefault="00C03437">
            <w:pPr>
              <w:spacing w:after="0"/>
              <w:rPr>
                <w:rFonts w:ascii="Lucida Sans Unicode" w:eastAsia="Times New Roman" w:hAnsi="Lucida Sans Unicode" w:cs="Lucida Sans Unicode"/>
                <w:b/>
                <w:bCs/>
                <w:color w:val="000000"/>
                <w:sz w:val="18"/>
                <w:szCs w:val="20"/>
                <w:lang w:eastAsia="nb-NO"/>
              </w:rPr>
            </w:pPr>
            <w:r>
              <w:rPr>
                <w:rFonts w:ascii="Lucida Sans Unicode" w:eastAsia="Times New Roman" w:hAnsi="Lucida Sans Unicode" w:cs="Lucida Sans Unicode"/>
                <w:b/>
                <w:bCs/>
                <w:color w:val="000000"/>
                <w:sz w:val="18"/>
                <w:szCs w:val="20"/>
                <w:lang w:eastAsia="nb-NO"/>
              </w:rPr>
              <w:t>Dagens tilstand</w:t>
            </w:r>
          </w:p>
        </w:tc>
        <w:tc>
          <w:tcPr>
            <w:tcW w:w="856" w:type="pct"/>
            <w:tcBorders>
              <w:top w:val="single" w:sz="8" w:space="0" w:color="auto"/>
              <w:left w:val="nil"/>
              <w:bottom w:val="nil"/>
              <w:right w:val="single" w:sz="8" w:space="0" w:color="auto"/>
            </w:tcBorders>
            <w:shd w:val="clear" w:color="auto" w:fill="33CC33"/>
            <w:hideMark/>
          </w:tcPr>
          <w:p w:rsidR="00C03437" w:rsidRDefault="00C03437">
            <w:pPr>
              <w:spacing w:after="0"/>
              <w:rPr>
                <w:rFonts w:ascii="Lucida Sans Unicode" w:eastAsia="Times New Roman" w:hAnsi="Lucida Sans Unicode" w:cs="Lucida Sans Unicode"/>
                <w:b/>
                <w:bCs/>
                <w:color w:val="000000"/>
                <w:sz w:val="18"/>
                <w:szCs w:val="20"/>
                <w:lang w:eastAsia="nb-NO"/>
              </w:rPr>
            </w:pPr>
            <w:r>
              <w:rPr>
                <w:rFonts w:ascii="Lucida Sans Unicode" w:eastAsia="Times New Roman" w:hAnsi="Lucida Sans Unicode" w:cs="Lucida Sans Unicode"/>
                <w:b/>
                <w:bCs/>
                <w:color w:val="000000"/>
                <w:sz w:val="18"/>
                <w:szCs w:val="20"/>
                <w:lang w:eastAsia="nb-NO"/>
              </w:rPr>
              <w:t>Tilstandsmål</w:t>
            </w:r>
          </w:p>
        </w:tc>
      </w:tr>
      <w:tr w:rsidR="00C03437" w:rsidTr="00C03437">
        <w:trPr>
          <w:trHeight w:val="1296"/>
        </w:trPr>
        <w:tc>
          <w:tcPr>
            <w:tcW w:w="947" w:type="pct"/>
            <w:vMerge w:val="restart"/>
            <w:tcBorders>
              <w:top w:val="single" w:sz="8" w:space="0" w:color="auto"/>
              <w:left w:val="single" w:sz="8" w:space="0" w:color="auto"/>
              <w:bottom w:val="single" w:sz="8" w:space="0" w:color="000000"/>
              <w:right w:val="single" w:sz="4" w:space="0" w:color="auto"/>
            </w:tcBorders>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Gående og syklende</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(kapitel 6.2)</w:t>
            </w:r>
          </w:p>
        </w:tc>
        <w:tc>
          <w:tcPr>
            <w:tcW w:w="2414" w:type="pct"/>
            <w:tcBorders>
              <w:top w:val="single" w:sz="8" w:space="0" w:color="auto"/>
              <w:left w:val="nil"/>
              <w:bottom w:val="single" w:sz="4" w:space="0" w:color="auto"/>
              <w:right w:val="single" w:sz="4" w:space="0" w:color="auto"/>
            </w:tcBorders>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Antall km i tilknytning til riksveg og fylkesveg som tilrettelegges spesielt for gående og syklende</w:t>
            </w:r>
          </w:p>
        </w:tc>
        <w:tc>
          <w:tcPr>
            <w:tcW w:w="1638" w:type="pct"/>
            <w:gridSpan w:val="2"/>
            <w:tcBorders>
              <w:top w:val="single" w:sz="8" w:space="0" w:color="auto"/>
              <w:left w:val="nil"/>
              <w:bottom w:val="single" w:sz="4" w:space="0" w:color="auto"/>
              <w:right w:val="single" w:sz="8" w:space="0" w:color="000000"/>
            </w:tcBorders>
            <w:vAlign w:val="bottom"/>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Samlet i planperioden:</w:t>
            </w:r>
            <w:r>
              <w:rPr>
                <w:rFonts w:ascii="Lucida Sans Unicode" w:eastAsia="Times New Roman" w:hAnsi="Lucida Sans Unicode" w:cs="Lucida Sans Unicode"/>
                <w:color w:val="000000"/>
                <w:sz w:val="18"/>
                <w:szCs w:val="20"/>
                <w:lang w:eastAsia="nb-NO"/>
              </w:rPr>
              <w:br/>
              <w:t>265 km på riksveg</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 xml:space="preserve">(2018-2023) </w:t>
            </w:r>
            <w:r>
              <w:rPr>
                <w:rFonts w:ascii="Lucida Sans Unicode" w:eastAsia="Times New Roman" w:hAnsi="Lucida Sans Unicode" w:cs="Lucida Sans Unicode"/>
                <w:i/>
                <w:iCs/>
                <w:color w:val="000000"/>
                <w:sz w:val="18"/>
                <w:szCs w:val="18"/>
                <w:vertAlign w:val="superscript"/>
                <w:lang w:eastAsia="nb-NO"/>
              </w:rPr>
              <w:t>A</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color w:val="FF0000"/>
                <w:sz w:val="18"/>
                <w:szCs w:val="20"/>
                <w:lang w:eastAsia="nb-NO"/>
              </w:rPr>
              <w:t xml:space="preserve">XX </w:t>
            </w:r>
            <w:r>
              <w:rPr>
                <w:rFonts w:ascii="Lucida Sans Unicode" w:eastAsia="Times New Roman" w:hAnsi="Lucida Sans Unicode" w:cs="Lucida Sans Unicode"/>
                <w:color w:val="FF0000"/>
                <w:sz w:val="18"/>
                <w:szCs w:val="20"/>
                <w:vertAlign w:val="superscript"/>
                <w:lang w:eastAsia="nb-NO"/>
              </w:rPr>
              <w:t>B</w:t>
            </w:r>
            <w:r>
              <w:rPr>
                <w:rFonts w:ascii="Lucida Sans Unicode" w:eastAsia="Times New Roman" w:hAnsi="Lucida Sans Unicode" w:cs="Lucida Sans Unicode"/>
                <w:color w:val="000000"/>
                <w:sz w:val="18"/>
                <w:szCs w:val="20"/>
                <w:lang w:eastAsia="nb-NO"/>
              </w:rPr>
              <w:t xml:space="preserve"> km på fylkesveg</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(2018-2021)</w:t>
            </w:r>
          </w:p>
        </w:tc>
      </w:tr>
      <w:tr w:rsidR="00C03437" w:rsidTr="00C03437">
        <w:trPr>
          <w:trHeight w:val="504"/>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03437" w:rsidRDefault="00C03437">
            <w:pPr>
              <w:spacing w:after="0"/>
              <w:rPr>
                <w:rFonts w:ascii="Lucida Sans Unicode" w:eastAsia="Times New Roman" w:hAnsi="Lucida Sans Unicode" w:cs="Lucida Sans Unicode"/>
                <w:color w:val="000000"/>
                <w:sz w:val="18"/>
                <w:szCs w:val="20"/>
                <w:lang w:eastAsia="nb-NO"/>
              </w:rPr>
            </w:pPr>
          </w:p>
        </w:tc>
        <w:tc>
          <w:tcPr>
            <w:tcW w:w="2414" w:type="pct"/>
            <w:tcBorders>
              <w:top w:val="nil"/>
              <w:left w:val="nil"/>
              <w:bottom w:val="single" w:sz="4" w:space="0" w:color="auto"/>
              <w:right w:val="single" w:sz="4" w:space="0" w:color="auto"/>
            </w:tcBorders>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Andel syklister som bruker sykkelhjelm</w:t>
            </w:r>
          </w:p>
        </w:tc>
        <w:tc>
          <w:tcPr>
            <w:tcW w:w="782" w:type="pct"/>
            <w:tcBorders>
              <w:top w:val="nil"/>
              <w:left w:val="nil"/>
              <w:bottom w:val="single" w:sz="4" w:space="0" w:color="auto"/>
              <w:right w:val="single" w:sz="4" w:space="0" w:color="auto"/>
            </w:tcBorders>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57,7 %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(2016)</w:t>
            </w:r>
          </w:p>
        </w:tc>
        <w:tc>
          <w:tcPr>
            <w:tcW w:w="856" w:type="pct"/>
            <w:tcBorders>
              <w:top w:val="nil"/>
              <w:left w:val="nil"/>
              <w:bottom w:val="single" w:sz="4" w:space="0" w:color="auto"/>
              <w:right w:val="single" w:sz="8" w:space="0" w:color="auto"/>
            </w:tcBorders>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70 %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(2022)</w:t>
            </w:r>
          </w:p>
        </w:tc>
      </w:tr>
      <w:tr w:rsidR="00C03437" w:rsidTr="00C03437">
        <w:trPr>
          <w:trHeight w:val="54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03437" w:rsidRDefault="00C03437">
            <w:pPr>
              <w:spacing w:after="0"/>
              <w:rPr>
                <w:rFonts w:ascii="Lucida Sans Unicode" w:eastAsia="Times New Roman" w:hAnsi="Lucida Sans Unicode" w:cs="Lucida Sans Unicode"/>
                <w:color w:val="000000"/>
                <w:sz w:val="18"/>
                <w:szCs w:val="20"/>
                <w:lang w:eastAsia="nb-NO"/>
              </w:rPr>
            </w:pPr>
          </w:p>
        </w:tc>
        <w:tc>
          <w:tcPr>
            <w:tcW w:w="2414" w:type="pct"/>
            <w:tcBorders>
              <w:top w:val="nil"/>
              <w:left w:val="nil"/>
              <w:bottom w:val="single" w:sz="8" w:space="0" w:color="auto"/>
              <w:right w:val="single" w:sz="4" w:space="0" w:color="auto"/>
            </w:tcBorders>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Andel fotgjengere som bruker refleks på belyst veg i mørke</w:t>
            </w:r>
          </w:p>
        </w:tc>
        <w:tc>
          <w:tcPr>
            <w:tcW w:w="782" w:type="pct"/>
            <w:tcBorders>
              <w:top w:val="nil"/>
              <w:left w:val="nil"/>
              <w:bottom w:val="single" w:sz="8" w:space="0" w:color="auto"/>
              <w:right w:val="single" w:sz="4" w:space="0" w:color="auto"/>
            </w:tcBorders>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39 %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(2016)</w:t>
            </w:r>
          </w:p>
        </w:tc>
        <w:tc>
          <w:tcPr>
            <w:tcW w:w="856" w:type="pct"/>
            <w:tcBorders>
              <w:top w:val="nil"/>
              <w:left w:val="nil"/>
              <w:bottom w:val="single" w:sz="8" w:space="0" w:color="auto"/>
              <w:right w:val="single" w:sz="8" w:space="0" w:color="auto"/>
            </w:tcBorders>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50 %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(2022)</w:t>
            </w:r>
          </w:p>
        </w:tc>
      </w:tr>
      <w:tr w:rsidR="00C03437" w:rsidTr="00C03437">
        <w:trPr>
          <w:trHeight w:val="768"/>
        </w:trPr>
        <w:tc>
          <w:tcPr>
            <w:tcW w:w="947" w:type="pct"/>
            <w:tcBorders>
              <w:top w:val="nil"/>
              <w:left w:val="single" w:sz="8" w:space="0" w:color="auto"/>
              <w:bottom w:val="single" w:sz="8" w:space="0" w:color="auto"/>
              <w:right w:val="single" w:sz="4" w:space="0" w:color="auto"/>
            </w:tcBorders>
            <w:shd w:val="clear" w:color="auto" w:fill="DBF3CF"/>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Motorsykkel og moped</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(kapitel 6.4)</w:t>
            </w:r>
          </w:p>
        </w:tc>
        <w:tc>
          <w:tcPr>
            <w:tcW w:w="2414" w:type="pct"/>
            <w:tcBorders>
              <w:top w:val="nil"/>
              <w:left w:val="nil"/>
              <w:bottom w:val="single" w:sz="8" w:space="0" w:color="auto"/>
              <w:right w:val="single" w:sz="4" w:space="0" w:color="auto"/>
            </w:tcBorders>
            <w:shd w:val="clear" w:color="auto" w:fill="DBF3CF"/>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Risiko for å bli drept eller hardt skadd for MC- og mopedførere</w:t>
            </w:r>
          </w:p>
        </w:tc>
        <w:tc>
          <w:tcPr>
            <w:tcW w:w="782" w:type="pct"/>
            <w:tcBorders>
              <w:top w:val="nil"/>
              <w:left w:val="nil"/>
              <w:bottom w:val="single" w:sz="8" w:space="0" w:color="auto"/>
              <w:right w:val="single" w:sz="4" w:space="0" w:color="auto"/>
            </w:tcBorders>
            <w:shd w:val="clear" w:color="auto" w:fill="DADADA"/>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 </w:t>
            </w:r>
          </w:p>
        </w:tc>
        <w:tc>
          <w:tcPr>
            <w:tcW w:w="856" w:type="pct"/>
            <w:tcBorders>
              <w:top w:val="nil"/>
              <w:left w:val="nil"/>
              <w:bottom w:val="single" w:sz="8" w:space="0" w:color="auto"/>
              <w:right w:val="single" w:sz="8" w:space="0" w:color="auto"/>
            </w:tcBorders>
            <w:shd w:val="clear" w:color="auto" w:fill="DBF3CF"/>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-30 % C</w:t>
            </w:r>
          </w:p>
        </w:tc>
      </w:tr>
      <w:tr w:rsidR="00C03437" w:rsidTr="00C03437">
        <w:trPr>
          <w:trHeight w:val="1032"/>
        </w:trPr>
        <w:tc>
          <w:tcPr>
            <w:tcW w:w="947" w:type="pct"/>
            <w:tcBorders>
              <w:top w:val="nil"/>
              <w:left w:val="single" w:sz="8" w:space="0" w:color="auto"/>
              <w:bottom w:val="single" w:sz="8" w:space="0" w:color="auto"/>
              <w:right w:val="single" w:sz="4" w:space="0" w:color="auto"/>
            </w:tcBorders>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Transport med tunge kjøretøyer</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(kapitel 6.4)</w:t>
            </w:r>
          </w:p>
        </w:tc>
        <w:tc>
          <w:tcPr>
            <w:tcW w:w="2414" w:type="pct"/>
            <w:tcBorders>
              <w:top w:val="nil"/>
              <w:left w:val="nil"/>
              <w:bottom w:val="single" w:sz="8" w:space="0" w:color="auto"/>
              <w:right w:val="single" w:sz="4" w:space="0" w:color="auto"/>
            </w:tcBorders>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Andel tunge kjøretøyer uten feil og mangler som kvalifiserer til bruksforbud</w:t>
            </w:r>
          </w:p>
        </w:tc>
        <w:tc>
          <w:tcPr>
            <w:tcW w:w="782" w:type="pct"/>
            <w:tcBorders>
              <w:top w:val="nil"/>
              <w:left w:val="nil"/>
              <w:bottom w:val="single" w:sz="8" w:space="0" w:color="auto"/>
              <w:right w:val="single" w:sz="4" w:space="0" w:color="auto"/>
            </w:tcBorders>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77,0 %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(2016)</w:t>
            </w:r>
          </w:p>
        </w:tc>
        <w:tc>
          <w:tcPr>
            <w:tcW w:w="856" w:type="pct"/>
            <w:tcBorders>
              <w:top w:val="nil"/>
              <w:left w:val="nil"/>
              <w:bottom w:val="single" w:sz="8" w:space="0" w:color="auto"/>
              <w:right w:val="single" w:sz="8" w:space="0" w:color="auto"/>
            </w:tcBorders>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FF0000"/>
                <w:sz w:val="18"/>
                <w:szCs w:val="20"/>
                <w:lang w:eastAsia="nb-NO"/>
              </w:rPr>
              <w:t xml:space="preserve">XX </w:t>
            </w:r>
            <w:r>
              <w:rPr>
                <w:rFonts w:ascii="Lucida Sans Unicode" w:eastAsia="Times New Roman" w:hAnsi="Lucida Sans Unicode" w:cs="Lucida Sans Unicode"/>
                <w:color w:val="FF0000"/>
                <w:sz w:val="18"/>
                <w:szCs w:val="20"/>
                <w:vertAlign w:val="superscript"/>
                <w:lang w:eastAsia="nb-NO"/>
              </w:rPr>
              <w:t>B</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(2022)</w:t>
            </w:r>
          </w:p>
        </w:tc>
      </w:tr>
      <w:tr w:rsidR="00C03437" w:rsidTr="00C03437">
        <w:trPr>
          <w:trHeight w:val="792"/>
        </w:trPr>
        <w:tc>
          <w:tcPr>
            <w:tcW w:w="947" w:type="pct"/>
            <w:vMerge w:val="restart"/>
            <w:tcBorders>
              <w:top w:val="nil"/>
              <w:left w:val="single" w:sz="8" w:space="0" w:color="auto"/>
              <w:bottom w:val="single" w:sz="8" w:space="0" w:color="000000"/>
              <w:right w:val="single" w:sz="4" w:space="0" w:color="auto"/>
            </w:tcBorders>
            <w:shd w:val="clear" w:color="auto" w:fill="DBF3CF"/>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Møteulykker og utforkjørings-ulykker</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(kapitel 7.2)</w:t>
            </w:r>
          </w:p>
        </w:tc>
        <w:tc>
          <w:tcPr>
            <w:tcW w:w="2414" w:type="pct"/>
            <w:tcBorders>
              <w:top w:val="nil"/>
              <w:left w:val="nil"/>
              <w:bottom w:val="single" w:sz="4" w:space="0" w:color="auto"/>
              <w:right w:val="single" w:sz="4" w:space="0" w:color="auto"/>
            </w:tcBorders>
            <w:shd w:val="clear" w:color="auto" w:fill="DBF3CF"/>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Andel av trafikkarbeidet på riksveger med fartsgrense 70 km/t eller høyere som foregår på møtefrie veger</w:t>
            </w:r>
          </w:p>
        </w:tc>
        <w:tc>
          <w:tcPr>
            <w:tcW w:w="782" w:type="pct"/>
            <w:tcBorders>
              <w:top w:val="nil"/>
              <w:left w:val="nil"/>
              <w:bottom w:val="single" w:sz="4" w:space="0" w:color="auto"/>
              <w:right w:val="single" w:sz="4" w:space="0" w:color="auto"/>
            </w:tcBorders>
            <w:shd w:val="clear" w:color="auto" w:fill="DBF3CF"/>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48,8 %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pr 1/1-2017</w:t>
            </w:r>
          </w:p>
        </w:tc>
        <w:tc>
          <w:tcPr>
            <w:tcW w:w="856" w:type="pct"/>
            <w:tcBorders>
              <w:top w:val="nil"/>
              <w:left w:val="nil"/>
              <w:bottom w:val="single" w:sz="4" w:space="0" w:color="auto"/>
              <w:right w:val="single" w:sz="8" w:space="0" w:color="auto"/>
            </w:tcBorders>
            <w:shd w:val="clear" w:color="auto" w:fill="DBF3CF"/>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FF0000"/>
                <w:sz w:val="18"/>
                <w:szCs w:val="20"/>
                <w:lang w:eastAsia="nb-NO"/>
              </w:rPr>
              <w:t xml:space="preserve">XX </w:t>
            </w:r>
            <w:r>
              <w:rPr>
                <w:rFonts w:ascii="Lucida Sans Unicode" w:eastAsia="Times New Roman" w:hAnsi="Lucida Sans Unicode" w:cs="Lucida Sans Unicode"/>
                <w:color w:val="FF0000"/>
                <w:sz w:val="18"/>
                <w:szCs w:val="20"/>
                <w:vertAlign w:val="superscript"/>
                <w:lang w:eastAsia="nb-NO"/>
              </w:rPr>
              <w:t>B</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pr 1/1-2022</w:t>
            </w:r>
          </w:p>
        </w:tc>
      </w:tr>
      <w:tr w:rsidR="00C03437" w:rsidTr="00C03437">
        <w:trPr>
          <w:trHeight w:val="1068"/>
        </w:trPr>
        <w:tc>
          <w:tcPr>
            <w:tcW w:w="0" w:type="auto"/>
            <w:vMerge/>
            <w:tcBorders>
              <w:top w:val="nil"/>
              <w:left w:val="single" w:sz="8" w:space="0" w:color="auto"/>
              <w:bottom w:val="single" w:sz="8" w:space="0" w:color="000000"/>
              <w:right w:val="single" w:sz="4" w:space="0" w:color="auto"/>
            </w:tcBorders>
            <w:vAlign w:val="center"/>
            <w:hideMark/>
          </w:tcPr>
          <w:p w:rsidR="00C03437" w:rsidRDefault="00C03437">
            <w:pPr>
              <w:spacing w:after="0"/>
              <w:rPr>
                <w:rFonts w:ascii="Lucida Sans Unicode" w:eastAsia="Times New Roman" w:hAnsi="Lucida Sans Unicode" w:cs="Lucida Sans Unicode"/>
                <w:color w:val="000000"/>
                <w:sz w:val="18"/>
                <w:szCs w:val="20"/>
                <w:lang w:eastAsia="nb-NO"/>
              </w:rPr>
            </w:pPr>
          </w:p>
        </w:tc>
        <w:tc>
          <w:tcPr>
            <w:tcW w:w="2414" w:type="pct"/>
            <w:tcBorders>
              <w:top w:val="nil"/>
              <w:left w:val="nil"/>
              <w:bottom w:val="single" w:sz="8" w:space="0" w:color="auto"/>
              <w:right w:val="single" w:sz="4" w:space="0" w:color="auto"/>
            </w:tcBorders>
            <w:shd w:val="clear" w:color="auto" w:fill="DBF3CF"/>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Antall km riksveg med fartsgrense 70 km/t eller høyere som er gjennomgått og som tilfredsstiller minstestandarden i NTP med tanke på å forhindre alvorlige utforkjøringsulykker</w:t>
            </w:r>
          </w:p>
        </w:tc>
        <w:tc>
          <w:tcPr>
            <w:tcW w:w="782" w:type="pct"/>
            <w:tcBorders>
              <w:top w:val="nil"/>
              <w:left w:val="nil"/>
              <w:bottom w:val="single" w:sz="8" w:space="0" w:color="auto"/>
              <w:right w:val="single" w:sz="4" w:space="0" w:color="auto"/>
            </w:tcBorders>
            <w:shd w:val="clear" w:color="auto" w:fill="DADADA"/>
            <w:vAlign w:val="bottom"/>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 </w:t>
            </w:r>
          </w:p>
        </w:tc>
        <w:tc>
          <w:tcPr>
            <w:tcW w:w="856" w:type="pct"/>
            <w:tcBorders>
              <w:top w:val="nil"/>
              <w:left w:val="nil"/>
              <w:bottom w:val="single" w:sz="8" w:space="0" w:color="auto"/>
              <w:right w:val="single" w:sz="8" w:space="0" w:color="auto"/>
            </w:tcBorders>
            <w:shd w:val="clear" w:color="auto" w:fill="DBF3CF"/>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1500 km</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 xml:space="preserve">(utbedres i 2018-2023) </w:t>
            </w:r>
            <w:r>
              <w:rPr>
                <w:rFonts w:ascii="Lucida Sans Unicode" w:eastAsia="Times New Roman" w:hAnsi="Lucida Sans Unicode" w:cs="Lucida Sans Unicode"/>
                <w:i/>
                <w:iCs/>
                <w:color w:val="000000"/>
                <w:sz w:val="18"/>
                <w:szCs w:val="18"/>
                <w:vertAlign w:val="superscript"/>
                <w:lang w:eastAsia="nb-NO"/>
              </w:rPr>
              <w:t>A, D</w:t>
            </w:r>
          </w:p>
        </w:tc>
      </w:tr>
      <w:tr w:rsidR="00C03437" w:rsidTr="00C03437">
        <w:trPr>
          <w:trHeight w:val="528"/>
        </w:trPr>
        <w:tc>
          <w:tcPr>
            <w:tcW w:w="947" w:type="pct"/>
            <w:vMerge w:val="restart"/>
            <w:tcBorders>
              <w:top w:val="nil"/>
              <w:left w:val="single" w:sz="8" w:space="0" w:color="auto"/>
              <w:bottom w:val="single" w:sz="8" w:space="0" w:color="000000"/>
              <w:right w:val="single" w:sz="4" w:space="0" w:color="auto"/>
            </w:tcBorders>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Kjøretøy-teknologi</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(kapitel 8.3)</w:t>
            </w:r>
          </w:p>
        </w:tc>
        <w:tc>
          <w:tcPr>
            <w:tcW w:w="2414" w:type="pct"/>
            <w:tcBorders>
              <w:top w:val="nil"/>
              <w:left w:val="nil"/>
              <w:bottom w:val="single" w:sz="4" w:space="0" w:color="auto"/>
              <w:right w:val="single" w:sz="4" w:space="0" w:color="auto"/>
            </w:tcBorders>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Andel av trafikkarbeidet som utføres med biler som har automatisk nødbrems (AEB)</w:t>
            </w:r>
          </w:p>
        </w:tc>
        <w:tc>
          <w:tcPr>
            <w:tcW w:w="782" w:type="pct"/>
            <w:tcBorders>
              <w:top w:val="nil"/>
              <w:left w:val="nil"/>
              <w:bottom w:val="single" w:sz="4" w:space="0" w:color="auto"/>
              <w:right w:val="single" w:sz="4" w:space="0" w:color="auto"/>
            </w:tcBorders>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14,4 %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(2017)</w:t>
            </w:r>
          </w:p>
        </w:tc>
        <w:tc>
          <w:tcPr>
            <w:tcW w:w="856" w:type="pct"/>
            <w:tcBorders>
              <w:top w:val="nil"/>
              <w:left w:val="nil"/>
              <w:bottom w:val="single" w:sz="4" w:space="0" w:color="auto"/>
              <w:right w:val="single" w:sz="8" w:space="0" w:color="auto"/>
            </w:tcBorders>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25 %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(2022)</w:t>
            </w:r>
          </w:p>
        </w:tc>
      </w:tr>
      <w:tr w:rsidR="00C03437" w:rsidTr="00C03437">
        <w:trPr>
          <w:trHeight w:val="528"/>
        </w:trPr>
        <w:tc>
          <w:tcPr>
            <w:tcW w:w="0" w:type="auto"/>
            <w:vMerge/>
            <w:tcBorders>
              <w:top w:val="nil"/>
              <w:left w:val="single" w:sz="8" w:space="0" w:color="auto"/>
              <w:bottom w:val="single" w:sz="8" w:space="0" w:color="000000"/>
              <w:right w:val="single" w:sz="4" w:space="0" w:color="auto"/>
            </w:tcBorders>
            <w:vAlign w:val="center"/>
            <w:hideMark/>
          </w:tcPr>
          <w:p w:rsidR="00C03437" w:rsidRDefault="00C03437">
            <w:pPr>
              <w:spacing w:after="0"/>
              <w:rPr>
                <w:rFonts w:ascii="Lucida Sans Unicode" w:eastAsia="Times New Roman" w:hAnsi="Lucida Sans Unicode" w:cs="Lucida Sans Unicode"/>
                <w:color w:val="000000"/>
                <w:sz w:val="18"/>
                <w:szCs w:val="20"/>
                <w:lang w:eastAsia="nb-NO"/>
              </w:rPr>
            </w:pPr>
          </w:p>
        </w:tc>
        <w:tc>
          <w:tcPr>
            <w:tcW w:w="2414" w:type="pct"/>
            <w:tcBorders>
              <w:top w:val="nil"/>
              <w:left w:val="nil"/>
              <w:bottom w:val="single" w:sz="4" w:space="0" w:color="auto"/>
              <w:right w:val="single" w:sz="4" w:space="0" w:color="auto"/>
            </w:tcBorders>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Andel av trafikkarbeidet som utføres med biler som har feltskiftevarsler</w:t>
            </w:r>
          </w:p>
        </w:tc>
        <w:tc>
          <w:tcPr>
            <w:tcW w:w="782" w:type="pct"/>
            <w:tcBorders>
              <w:top w:val="nil"/>
              <w:left w:val="nil"/>
              <w:bottom w:val="single" w:sz="4" w:space="0" w:color="auto"/>
              <w:right w:val="single" w:sz="4" w:space="0" w:color="auto"/>
            </w:tcBorders>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39,2 %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(2017)</w:t>
            </w:r>
          </w:p>
        </w:tc>
        <w:tc>
          <w:tcPr>
            <w:tcW w:w="856" w:type="pct"/>
            <w:tcBorders>
              <w:top w:val="nil"/>
              <w:left w:val="nil"/>
              <w:bottom w:val="single" w:sz="4" w:space="0" w:color="auto"/>
              <w:right w:val="single" w:sz="8" w:space="0" w:color="auto"/>
            </w:tcBorders>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52 %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(2022)</w:t>
            </w:r>
          </w:p>
        </w:tc>
      </w:tr>
      <w:tr w:rsidR="00C03437" w:rsidTr="00C03437">
        <w:trPr>
          <w:trHeight w:val="1068"/>
        </w:trPr>
        <w:tc>
          <w:tcPr>
            <w:tcW w:w="0" w:type="auto"/>
            <w:vMerge/>
            <w:tcBorders>
              <w:top w:val="nil"/>
              <w:left w:val="single" w:sz="8" w:space="0" w:color="auto"/>
              <w:bottom w:val="single" w:sz="8" w:space="0" w:color="000000"/>
              <w:right w:val="single" w:sz="4" w:space="0" w:color="auto"/>
            </w:tcBorders>
            <w:vAlign w:val="center"/>
            <w:hideMark/>
          </w:tcPr>
          <w:p w:rsidR="00C03437" w:rsidRDefault="00C03437">
            <w:pPr>
              <w:spacing w:after="0"/>
              <w:rPr>
                <w:rFonts w:ascii="Lucida Sans Unicode" w:eastAsia="Times New Roman" w:hAnsi="Lucida Sans Unicode" w:cs="Lucida Sans Unicode"/>
                <w:color w:val="000000"/>
                <w:sz w:val="18"/>
                <w:szCs w:val="20"/>
                <w:lang w:eastAsia="nb-NO"/>
              </w:rPr>
            </w:pPr>
          </w:p>
        </w:tc>
        <w:tc>
          <w:tcPr>
            <w:tcW w:w="2414" w:type="pct"/>
            <w:tcBorders>
              <w:top w:val="nil"/>
              <w:left w:val="nil"/>
              <w:bottom w:val="single" w:sz="8" w:space="0" w:color="auto"/>
              <w:right w:val="single" w:sz="4" w:space="0" w:color="auto"/>
            </w:tcBorders>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Andel av trafikkarbeidet som utføres med biler som har automatisk nødbrems for å forhindre kollisjon med fotgjengere og syklister (fotgjenger-AEB)</w:t>
            </w:r>
          </w:p>
        </w:tc>
        <w:tc>
          <w:tcPr>
            <w:tcW w:w="782" w:type="pct"/>
            <w:tcBorders>
              <w:top w:val="nil"/>
              <w:left w:val="nil"/>
              <w:bottom w:val="single" w:sz="8" w:space="0" w:color="auto"/>
              <w:right w:val="single" w:sz="4" w:space="0" w:color="auto"/>
            </w:tcBorders>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14,4 %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(2017)</w:t>
            </w:r>
          </w:p>
        </w:tc>
        <w:tc>
          <w:tcPr>
            <w:tcW w:w="856" w:type="pct"/>
            <w:tcBorders>
              <w:top w:val="nil"/>
              <w:left w:val="nil"/>
              <w:bottom w:val="single" w:sz="8" w:space="0" w:color="auto"/>
              <w:right w:val="single" w:sz="8" w:space="0" w:color="auto"/>
            </w:tcBorders>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25 %</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(2022)</w:t>
            </w:r>
          </w:p>
        </w:tc>
      </w:tr>
      <w:tr w:rsidR="00C03437" w:rsidTr="00C03437">
        <w:trPr>
          <w:trHeight w:val="1824"/>
        </w:trPr>
        <w:tc>
          <w:tcPr>
            <w:tcW w:w="947" w:type="pct"/>
            <w:tcBorders>
              <w:top w:val="nil"/>
              <w:left w:val="single" w:sz="8" w:space="0" w:color="auto"/>
              <w:bottom w:val="single" w:sz="8" w:space="0" w:color="auto"/>
              <w:right w:val="single" w:sz="4" w:space="0" w:color="auto"/>
            </w:tcBorders>
            <w:shd w:val="clear" w:color="auto" w:fill="DBF3CF"/>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Systematisk og samordnet trafikksikkerhets-arbeid i fylkes-kommuner og kommuner</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(kapitel 9.2)</w:t>
            </w:r>
          </w:p>
        </w:tc>
        <w:tc>
          <w:tcPr>
            <w:tcW w:w="2414" w:type="pct"/>
            <w:tcBorders>
              <w:top w:val="nil"/>
              <w:left w:val="nil"/>
              <w:bottom w:val="single" w:sz="8" w:space="0" w:color="auto"/>
              <w:right w:val="single" w:sz="4" w:space="0" w:color="auto"/>
            </w:tcBorders>
            <w:shd w:val="clear" w:color="auto" w:fill="DBF3CF"/>
            <w:hideMark/>
          </w:tcPr>
          <w:p w:rsidR="00C03437" w:rsidRDefault="00C03437">
            <w:pPr>
              <w:spacing w:after="0"/>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Antall kommuner som er godkjent som Trafikksikre kommuner</w:t>
            </w:r>
          </w:p>
        </w:tc>
        <w:tc>
          <w:tcPr>
            <w:tcW w:w="782" w:type="pct"/>
            <w:tcBorders>
              <w:top w:val="nil"/>
              <w:left w:val="nil"/>
              <w:bottom w:val="single" w:sz="8" w:space="0" w:color="auto"/>
              <w:right w:val="single" w:sz="4" w:space="0" w:color="auto"/>
            </w:tcBorders>
            <w:shd w:val="clear" w:color="auto" w:fill="DBF3CF"/>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43</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pr 6/10-2017</w:t>
            </w:r>
          </w:p>
        </w:tc>
        <w:tc>
          <w:tcPr>
            <w:tcW w:w="856" w:type="pct"/>
            <w:tcBorders>
              <w:top w:val="nil"/>
              <w:left w:val="nil"/>
              <w:bottom w:val="single" w:sz="8" w:space="0" w:color="auto"/>
              <w:right w:val="single" w:sz="8" w:space="0" w:color="auto"/>
            </w:tcBorders>
            <w:shd w:val="clear" w:color="auto" w:fill="DBF3CF"/>
            <w:hideMark/>
          </w:tcPr>
          <w:p w:rsidR="00C03437" w:rsidRDefault="00C03437">
            <w:pPr>
              <w:spacing w:after="0"/>
              <w:jc w:val="center"/>
              <w:rPr>
                <w:rFonts w:ascii="Lucida Sans Unicode" w:eastAsia="Times New Roman" w:hAnsi="Lucida Sans Unicode" w:cs="Lucida Sans Unicode"/>
                <w:color w:val="000000"/>
                <w:sz w:val="18"/>
                <w:szCs w:val="20"/>
                <w:lang w:eastAsia="nb-NO"/>
              </w:rPr>
            </w:pPr>
            <w:r>
              <w:rPr>
                <w:rFonts w:ascii="Lucida Sans Unicode" w:eastAsia="Times New Roman" w:hAnsi="Lucida Sans Unicode" w:cs="Lucida Sans Unicode"/>
                <w:color w:val="000000"/>
                <w:sz w:val="18"/>
                <w:szCs w:val="20"/>
                <w:lang w:eastAsia="nb-NO"/>
              </w:rPr>
              <w:t>125</w:t>
            </w:r>
            <w:r>
              <w:rPr>
                <w:rFonts w:ascii="Lucida Sans Unicode" w:eastAsia="Times New Roman" w:hAnsi="Lucida Sans Unicode" w:cs="Lucida Sans Unicode"/>
                <w:color w:val="000000"/>
                <w:sz w:val="18"/>
                <w:szCs w:val="20"/>
                <w:lang w:eastAsia="nb-NO"/>
              </w:rPr>
              <w:br/>
            </w:r>
            <w:r>
              <w:rPr>
                <w:rFonts w:ascii="Lucida Sans Unicode" w:eastAsia="Times New Roman" w:hAnsi="Lucida Sans Unicode" w:cs="Lucida Sans Unicode"/>
                <w:i/>
                <w:iCs/>
                <w:color w:val="000000"/>
                <w:sz w:val="18"/>
                <w:szCs w:val="18"/>
                <w:lang w:eastAsia="nb-NO"/>
              </w:rPr>
              <w:t>pr 1/1-2022</w:t>
            </w:r>
          </w:p>
        </w:tc>
      </w:tr>
    </w:tbl>
    <w:p w:rsidR="00C03437" w:rsidRDefault="00C03437" w:rsidP="00C03437">
      <w:pPr>
        <w:spacing w:after="0"/>
        <w:rPr>
          <w:i/>
          <w:sz w:val="18"/>
        </w:rPr>
      </w:pPr>
      <w:r>
        <w:rPr>
          <w:i/>
          <w:sz w:val="18"/>
          <w:vertAlign w:val="superscript"/>
        </w:rPr>
        <w:t xml:space="preserve">A </w:t>
      </w:r>
      <w:r>
        <w:rPr>
          <w:i/>
          <w:sz w:val="18"/>
        </w:rPr>
        <w:t>Vi velger å bruke tall for seksårsperioden 2018-2023 for å få samsvar med tall i Statens vegvesen sitt handlingsprogram for 2018-2023 (2029)</w:t>
      </w:r>
    </w:p>
    <w:p w:rsidR="00C03437" w:rsidRDefault="00C03437" w:rsidP="00C03437">
      <w:pPr>
        <w:spacing w:after="0"/>
        <w:rPr>
          <w:i/>
          <w:sz w:val="18"/>
        </w:rPr>
      </w:pPr>
      <w:r>
        <w:rPr>
          <w:i/>
          <w:color w:val="58B02C" w:themeColor="accent4"/>
          <w:sz w:val="18"/>
          <w:vertAlign w:val="superscript"/>
        </w:rPr>
        <w:t xml:space="preserve">B </w:t>
      </w:r>
      <w:r>
        <w:rPr>
          <w:i/>
          <w:color w:val="58B02C" w:themeColor="accent4"/>
          <w:sz w:val="18"/>
        </w:rPr>
        <w:t>Tall vil foreligge i den endelige utgaven av tiltaksplanen</w:t>
      </w:r>
    </w:p>
    <w:p w:rsidR="00C03437" w:rsidRDefault="00C03437" w:rsidP="00C03437">
      <w:pPr>
        <w:spacing w:after="0"/>
        <w:rPr>
          <w:i/>
          <w:sz w:val="18"/>
        </w:rPr>
      </w:pPr>
      <w:r>
        <w:rPr>
          <w:i/>
          <w:sz w:val="18"/>
          <w:vertAlign w:val="superscript"/>
        </w:rPr>
        <w:t xml:space="preserve">C </w:t>
      </w:r>
      <w:r>
        <w:rPr>
          <w:i/>
          <w:sz w:val="18"/>
        </w:rPr>
        <w:t>Reduksjon i perioden 2018-2021 sammenliknet med perioden 2013-2016</w:t>
      </w:r>
    </w:p>
    <w:p w:rsidR="00C03437" w:rsidRDefault="00C03437" w:rsidP="00C03437">
      <w:pPr>
        <w:spacing w:after="0"/>
        <w:rPr>
          <w:i/>
          <w:sz w:val="18"/>
        </w:rPr>
      </w:pPr>
      <w:r>
        <w:rPr>
          <w:i/>
          <w:sz w:val="18"/>
          <w:vertAlign w:val="superscript"/>
        </w:rPr>
        <w:t xml:space="preserve">D </w:t>
      </w:r>
      <w:r>
        <w:rPr>
          <w:i/>
          <w:sz w:val="18"/>
        </w:rPr>
        <w:t>Samlet behov for utbedring er 5700 km</w:t>
      </w:r>
    </w:p>
    <w:p w:rsidR="00731A34" w:rsidRPr="00731A34" w:rsidRDefault="00731A34" w:rsidP="00731A34">
      <w:pPr>
        <w:spacing w:after="0"/>
        <w:rPr>
          <w:rFonts w:ascii="Calibri" w:eastAsia="Times New Roman" w:hAnsi="Calibri" w:cs="Calibri"/>
          <w:b/>
          <w:sz w:val="24"/>
          <w:szCs w:val="24"/>
          <w:lang w:eastAsia="nb-NO"/>
        </w:rPr>
      </w:pPr>
    </w:p>
    <w:p w:rsidR="00731A34" w:rsidRPr="00731A34" w:rsidRDefault="00731A34" w:rsidP="00731A34">
      <w:pPr>
        <w:spacing w:after="0"/>
        <w:rPr>
          <w:rFonts w:ascii="Calibri" w:eastAsia="Times New Roman" w:hAnsi="Calibri" w:cs="Calibri"/>
          <w:b/>
          <w:sz w:val="24"/>
          <w:szCs w:val="24"/>
          <w:lang w:eastAsia="nb-NO"/>
        </w:rPr>
      </w:pPr>
      <w:r w:rsidRPr="00731A34">
        <w:rPr>
          <w:rFonts w:ascii="Calibri" w:eastAsia="Times New Roman" w:hAnsi="Calibri" w:cs="Calibri"/>
          <w:b/>
          <w:sz w:val="24"/>
          <w:szCs w:val="24"/>
          <w:lang w:eastAsia="nb-NO"/>
        </w:rPr>
        <w:t>3.3 Mål for Hedmark</w:t>
      </w:r>
    </w:p>
    <w:p w:rsidR="00C03437" w:rsidRPr="000857AD" w:rsidRDefault="00731A34" w:rsidP="00C03437">
      <w:pPr>
        <w:autoSpaceDE w:val="0"/>
        <w:autoSpaceDN w:val="0"/>
        <w:adjustRightInd w:val="0"/>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Nullvisjonen og nasjonale mål er utgangspunkt for trafikksikkerhetsarbeidet i Hedmark. </w:t>
      </w:r>
      <w:r w:rsidR="00C03437" w:rsidRPr="000857AD">
        <w:rPr>
          <w:rFonts w:ascii="Calibri" w:eastAsia="Times New Roman" w:hAnsi="Calibri" w:cs="Calibri"/>
          <w:sz w:val="24"/>
          <w:szCs w:val="24"/>
          <w:lang w:eastAsia="nb-NO"/>
        </w:rPr>
        <w:t>Hedmark har allerede oppfylt</w:t>
      </w:r>
      <w:r w:rsidR="00C03437">
        <w:rPr>
          <w:rFonts w:ascii="Calibri" w:eastAsia="Times New Roman" w:hAnsi="Calibri" w:cs="Calibri"/>
          <w:sz w:val="24"/>
          <w:szCs w:val="24"/>
          <w:lang w:eastAsia="nb-NO"/>
        </w:rPr>
        <w:t xml:space="preserve"> sin del av</w:t>
      </w:r>
      <w:r w:rsidR="00C03437" w:rsidRPr="000857AD">
        <w:rPr>
          <w:rFonts w:ascii="Calibri" w:eastAsia="Times New Roman" w:hAnsi="Calibri" w:cs="Calibri"/>
          <w:sz w:val="24"/>
          <w:szCs w:val="24"/>
          <w:lang w:eastAsia="nb-NO"/>
        </w:rPr>
        <w:t xml:space="preserve"> målkurven for 2024, men skal ned til maksimalt 25 drepte og hardt skadde i 2030.</w:t>
      </w:r>
    </w:p>
    <w:p w:rsidR="00731A34" w:rsidRDefault="00C03437" w:rsidP="00620DEF">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I tillegg til nasjonale strategier må Trafikksikkerhetsp</w:t>
      </w:r>
      <w:r w:rsidR="00620DEF">
        <w:rPr>
          <w:rFonts w:ascii="Calibri" w:eastAsia="Times New Roman" w:hAnsi="Calibri" w:cs="Calibri"/>
          <w:sz w:val="24"/>
          <w:szCs w:val="24"/>
          <w:lang w:eastAsia="nb-NO"/>
        </w:rPr>
        <w:t>lan</w:t>
      </w:r>
      <w:r>
        <w:rPr>
          <w:rFonts w:ascii="Calibri" w:eastAsia="Times New Roman" w:hAnsi="Calibri" w:cs="Calibri"/>
          <w:sz w:val="24"/>
          <w:szCs w:val="24"/>
          <w:lang w:eastAsia="nb-NO"/>
        </w:rPr>
        <w:t xml:space="preserve"> for Hedmark </w:t>
      </w:r>
      <w:r w:rsidR="00731A34" w:rsidRPr="00731A34">
        <w:rPr>
          <w:rFonts w:ascii="Calibri" w:eastAsia="Times New Roman" w:hAnsi="Calibri" w:cs="Calibri"/>
          <w:sz w:val="24"/>
          <w:szCs w:val="24"/>
          <w:lang w:eastAsia="nb-NO"/>
        </w:rPr>
        <w:t xml:space="preserve">ta </w:t>
      </w:r>
      <w:r w:rsidR="00620DEF">
        <w:rPr>
          <w:rFonts w:ascii="Calibri" w:eastAsia="Times New Roman" w:hAnsi="Calibri" w:cs="Calibri"/>
          <w:sz w:val="24"/>
          <w:szCs w:val="24"/>
          <w:lang w:eastAsia="nb-NO"/>
        </w:rPr>
        <w:t xml:space="preserve">utgangspunkt </w:t>
      </w:r>
      <w:r>
        <w:rPr>
          <w:rFonts w:ascii="Calibri" w:eastAsia="Times New Roman" w:hAnsi="Calibri" w:cs="Calibri"/>
          <w:sz w:val="24"/>
          <w:szCs w:val="24"/>
          <w:lang w:eastAsia="nb-NO"/>
        </w:rPr>
        <w:t>i situasjonen i eget fylke</w:t>
      </w:r>
      <w:r w:rsidR="00731A34" w:rsidRPr="00731A34">
        <w:rPr>
          <w:rFonts w:ascii="Calibri" w:eastAsia="Times New Roman" w:hAnsi="Calibri" w:cs="Calibri"/>
          <w:sz w:val="24"/>
          <w:szCs w:val="24"/>
          <w:lang w:eastAsia="nb-NO"/>
        </w:rPr>
        <w:t xml:space="preserve"> og finne viktige satsingsområder med bakgrunn i denne. HTU utarbeider tiltak som kan gi resultater in</w:t>
      </w:r>
      <w:r w:rsidR="00620DEF">
        <w:rPr>
          <w:rFonts w:ascii="Calibri" w:eastAsia="Times New Roman" w:hAnsi="Calibri" w:cs="Calibri"/>
          <w:sz w:val="24"/>
          <w:szCs w:val="24"/>
          <w:lang w:eastAsia="nb-NO"/>
        </w:rPr>
        <w:t>nen det enkelte satsingsområde.</w:t>
      </w:r>
    </w:p>
    <w:p w:rsidR="00C03437" w:rsidRPr="00731A34" w:rsidRDefault="00C03437" w:rsidP="00620DEF">
      <w:pPr>
        <w:spacing w:after="0"/>
        <w:rPr>
          <w:rFonts w:ascii="Calibri" w:eastAsia="Times New Roman" w:hAnsi="Calibri" w:cs="Calibri"/>
          <w:sz w:val="24"/>
          <w:szCs w:val="24"/>
          <w:lang w:eastAsia="nb-NO"/>
        </w:rPr>
      </w:pPr>
    </w:p>
    <w:p w:rsidR="00731A34" w:rsidRPr="00731A34" w:rsidRDefault="00C03437" w:rsidP="00731A34">
      <w:pPr>
        <w:spacing w:after="0"/>
        <w:rPr>
          <w:rFonts w:ascii="Calibri" w:eastAsia="Times New Roman" w:hAnsi="Calibri" w:cs="Calibri"/>
          <w:sz w:val="24"/>
          <w:szCs w:val="24"/>
          <w:lang w:eastAsia="nb-NO"/>
        </w:rPr>
      </w:pPr>
      <w:r>
        <w:rPr>
          <w:rFonts w:ascii="Calibri" w:eastAsia="Times New Roman" w:hAnsi="Calibri" w:cs="Calibri"/>
          <w:noProof/>
          <w:sz w:val="24"/>
          <w:szCs w:val="24"/>
          <w:lang w:eastAsia="nb-NO"/>
        </w:rPr>
        <w:drawing>
          <wp:inline distT="0" distB="0" distL="0" distR="0" wp14:anchorId="5BE99E62">
            <wp:extent cx="5846445" cy="3542030"/>
            <wp:effectExtent l="0" t="0" r="1905" b="127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6445" cy="3542030"/>
                    </a:xfrm>
                    <a:prstGeom prst="rect">
                      <a:avLst/>
                    </a:prstGeom>
                    <a:noFill/>
                  </pic:spPr>
                </pic:pic>
              </a:graphicData>
            </a:graphic>
          </wp:inline>
        </w:drawing>
      </w:r>
    </w:p>
    <w:p w:rsidR="00C03437" w:rsidRPr="00CB6D0B" w:rsidRDefault="00CB6D0B" w:rsidP="00C03437">
      <w:pPr>
        <w:autoSpaceDE w:val="0"/>
        <w:autoSpaceDN w:val="0"/>
        <w:adjustRightInd w:val="0"/>
        <w:spacing w:after="0"/>
        <w:rPr>
          <w:rFonts w:ascii="Calibri" w:eastAsia="Times New Roman" w:hAnsi="Calibri" w:cs="Calibri"/>
          <w:b/>
          <w:szCs w:val="20"/>
          <w:lang w:eastAsia="nb-NO"/>
        </w:rPr>
      </w:pPr>
      <w:r w:rsidRPr="00CB6D0B">
        <w:rPr>
          <w:rFonts w:ascii="Calibri" w:eastAsia="Times New Roman" w:hAnsi="Calibri" w:cs="Calibri"/>
          <w:b/>
          <w:szCs w:val="20"/>
          <w:lang w:eastAsia="nb-NO"/>
        </w:rPr>
        <w:t xml:space="preserve">Figur 15: </w:t>
      </w:r>
      <w:r w:rsidR="00C03437" w:rsidRPr="00CB6D0B">
        <w:rPr>
          <w:rFonts w:ascii="Calibri" w:eastAsia="Times New Roman" w:hAnsi="Calibri" w:cs="Calibri"/>
          <w:b/>
          <w:szCs w:val="20"/>
          <w:lang w:eastAsia="nb-NO"/>
        </w:rPr>
        <w:t>Målkurve for Hedmark hentet fra Nasjonal tiltaksplan for trafikksikkerhet på veg 2018 – 2021.</w:t>
      </w:r>
    </w:p>
    <w:p w:rsidR="00C03437" w:rsidRDefault="00C03437" w:rsidP="00731A34">
      <w:pPr>
        <w:spacing w:after="0"/>
        <w:rPr>
          <w:rFonts w:ascii="Calibri" w:eastAsia="Times New Roman" w:hAnsi="Calibri" w:cs="Calibri"/>
          <w:b/>
          <w:sz w:val="24"/>
          <w:szCs w:val="24"/>
          <w:lang w:eastAsia="nb-NO"/>
        </w:rPr>
      </w:pPr>
    </w:p>
    <w:p w:rsidR="00731A34" w:rsidRPr="00731A34" w:rsidRDefault="00731A34" w:rsidP="00731A34">
      <w:pPr>
        <w:spacing w:after="0"/>
        <w:rPr>
          <w:rFonts w:ascii="Calibri" w:eastAsia="Times New Roman" w:hAnsi="Calibri" w:cs="Calibri"/>
          <w:b/>
          <w:sz w:val="24"/>
          <w:szCs w:val="24"/>
          <w:lang w:eastAsia="nb-NO"/>
        </w:rPr>
      </w:pPr>
      <w:r w:rsidRPr="00731A34">
        <w:rPr>
          <w:rFonts w:ascii="Calibri" w:eastAsia="Times New Roman" w:hAnsi="Calibri" w:cs="Calibri"/>
          <w:b/>
          <w:sz w:val="24"/>
          <w:szCs w:val="24"/>
          <w:lang w:eastAsia="nb-NO"/>
        </w:rPr>
        <w:lastRenderedPageBreak/>
        <w:t>3.3.1 Handlingsprogram for fylkesveger i Hedmark</w:t>
      </w:r>
    </w:p>
    <w:p w:rsidR="009C6D67"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Handlingsprogram</w:t>
      </w:r>
      <w:r w:rsidR="00620DEF">
        <w:rPr>
          <w:rFonts w:ascii="Calibri" w:eastAsia="Times New Roman" w:hAnsi="Calibri" w:cs="Calibri"/>
          <w:sz w:val="24"/>
          <w:szCs w:val="24"/>
          <w:lang w:eastAsia="nb-NO"/>
        </w:rPr>
        <w:t xml:space="preserve"> for fylkesveger 2018 – 2021 bygger på målsettinger og strategier beskrevet i Regional samferdselsplan 2012 – 2021. Planen er utarbeidet i god dialog med berørte parter og interessenter. Mål for perioden er økt digital tilgjengelighet, bedre fremkommelighet og redusert antall trafikkulykker. Hovedsatsingsområder for handlingsprogrammet er økt tilrettelegging for gående og syklende, samt fokus på innhenting av forfall på fylkesvegnettet</w:t>
      </w:r>
      <w:r w:rsidR="009C6D67">
        <w:rPr>
          <w:rFonts w:ascii="Calibri" w:eastAsia="Times New Roman" w:hAnsi="Calibri" w:cs="Calibri"/>
          <w:sz w:val="24"/>
          <w:szCs w:val="24"/>
          <w:lang w:eastAsia="nb-NO"/>
        </w:rPr>
        <w:t>.</w:t>
      </w:r>
      <w:r w:rsidRPr="00731A34">
        <w:rPr>
          <w:rFonts w:ascii="Calibri" w:eastAsia="Times New Roman" w:hAnsi="Calibri" w:cs="Calibri"/>
          <w:sz w:val="24"/>
          <w:szCs w:val="24"/>
          <w:lang w:eastAsia="nb-NO"/>
        </w:rPr>
        <w:t xml:space="preserve"> </w:t>
      </w:r>
    </w:p>
    <w:p w:rsidR="00731A34" w:rsidRPr="00731A34" w:rsidRDefault="009C6D67"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Trafikksikkerhetstiltakene på vegnettet er prioritert med</w:t>
      </w:r>
      <w:r w:rsidR="00F6076A">
        <w:rPr>
          <w:rFonts w:ascii="Calibri" w:eastAsia="Times New Roman" w:hAnsi="Calibri" w:cs="Calibri"/>
          <w:sz w:val="24"/>
          <w:szCs w:val="24"/>
          <w:lang w:eastAsia="nb-NO"/>
        </w:rPr>
        <w:t xml:space="preserve"> utgangspunkt i ulykke</w:t>
      </w:r>
      <w:r w:rsidR="00731A34" w:rsidRPr="00731A34">
        <w:rPr>
          <w:rFonts w:ascii="Calibri" w:eastAsia="Times New Roman" w:hAnsi="Calibri" w:cs="Calibri"/>
          <w:sz w:val="24"/>
          <w:szCs w:val="24"/>
          <w:lang w:eastAsia="nb-NO"/>
        </w:rPr>
        <w:t xml:space="preserve">registreringer, risikovurderinger og </w:t>
      </w:r>
      <w:r w:rsidR="00F6076A">
        <w:rPr>
          <w:rFonts w:ascii="Calibri" w:eastAsia="Times New Roman" w:hAnsi="Calibri" w:cs="Calibri"/>
          <w:sz w:val="24"/>
          <w:szCs w:val="24"/>
          <w:lang w:eastAsia="nb-NO"/>
        </w:rPr>
        <w:t>trafikksikkerhets</w:t>
      </w:r>
      <w:r>
        <w:rPr>
          <w:rFonts w:ascii="Calibri" w:eastAsia="Times New Roman" w:hAnsi="Calibri" w:cs="Calibri"/>
          <w:sz w:val="24"/>
          <w:szCs w:val="24"/>
          <w:lang w:eastAsia="nb-NO"/>
        </w:rPr>
        <w:t>inspeksjoner</w:t>
      </w:r>
      <w:r w:rsidR="00F6076A">
        <w:rPr>
          <w:rFonts w:ascii="Calibri" w:eastAsia="Times New Roman" w:hAnsi="Calibri" w:cs="Calibri"/>
          <w:sz w:val="24"/>
          <w:szCs w:val="24"/>
          <w:lang w:eastAsia="nb-NO"/>
        </w:rPr>
        <w:t xml:space="preserve"> (ts-inspeksjoner)</w:t>
      </w:r>
      <w:r w:rsidR="00731A34" w:rsidRPr="00731A34">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Aktuelle tiltak</w:t>
      </w:r>
      <w:r w:rsidR="00731A34" w:rsidRPr="00731A34">
        <w:rPr>
          <w:rFonts w:ascii="Calibri" w:eastAsia="Times New Roman" w:hAnsi="Calibri" w:cs="Calibri"/>
          <w:sz w:val="24"/>
          <w:szCs w:val="24"/>
          <w:lang w:eastAsia="nb-NO"/>
        </w:rPr>
        <w:t xml:space="preserve"> er basert på faglig vurdering.</w:t>
      </w:r>
      <w:r>
        <w:rPr>
          <w:rFonts w:ascii="Calibri" w:eastAsia="Times New Roman" w:hAnsi="Calibri" w:cs="Calibri"/>
          <w:sz w:val="24"/>
          <w:szCs w:val="24"/>
          <w:lang w:eastAsia="nb-NO"/>
        </w:rPr>
        <w:t xml:space="preserve"> Hovedsatsingsområder er</w:t>
      </w:r>
    </w:p>
    <w:p w:rsidR="00731A34" w:rsidRPr="00731A34" w:rsidRDefault="00F6076A" w:rsidP="00731A34">
      <w:pPr>
        <w:numPr>
          <w:ilvl w:val="0"/>
          <w:numId w:val="19"/>
        </w:numPr>
        <w:spacing w:after="0" w:line="276" w:lineRule="auto"/>
        <w:contextualSpacing/>
        <w:rPr>
          <w:rFonts w:ascii="Calibri" w:eastAsia="Times New Roman" w:hAnsi="Calibri" w:cs="Calibri"/>
          <w:sz w:val="24"/>
          <w:szCs w:val="24"/>
          <w:lang w:eastAsia="nb-NO"/>
        </w:rPr>
      </w:pPr>
      <w:r>
        <w:rPr>
          <w:rFonts w:ascii="Calibri" w:eastAsia="Times New Roman" w:hAnsi="Calibri" w:cs="Calibri"/>
          <w:sz w:val="24"/>
          <w:szCs w:val="24"/>
          <w:lang w:eastAsia="nb-NO"/>
        </w:rPr>
        <w:t>Ts</w:t>
      </w:r>
      <w:r w:rsidR="00731A34" w:rsidRPr="00731A34">
        <w:rPr>
          <w:rFonts w:ascii="Calibri" w:eastAsia="Times New Roman" w:hAnsi="Calibri" w:cs="Calibri"/>
          <w:sz w:val="24"/>
          <w:szCs w:val="24"/>
          <w:lang w:eastAsia="nb-NO"/>
        </w:rPr>
        <w:t xml:space="preserve">-tiltak mot utforkjøringsulykker. </w:t>
      </w:r>
      <w:r>
        <w:rPr>
          <w:rFonts w:ascii="Calibri" w:eastAsia="Times New Roman" w:hAnsi="Calibri" w:cs="Calibri"/>
          <w:sz w:val="24"/>
          <w:szCs w:val="24"/>
          <w:lang w:eastAsia="nb-NO"/>
        </w:rPr>
        <w:t>Tiltak definert etter Ts</w:t>
      </w:r>
      <w:r w:rsidR="009C6D67">
        <w:rPr>
          <w:rFonts w:ascii="Calibri" w:eastAsia="Times New Roman" w:hAnsi="Calibri" w:cs="Calibri"/>
          <w:sz w:val="24"/>
          <w:szCs w:val="24"/>
          <w:lang w:eastAsia="nb-NO"/>
        </w:rPr>
        <w:t>-inspeksjoner, utbedring av kurver</w:t>
      </w:r>
      <w:r w:rsidR="00731A34" w:rsidRPr="00731A34">
        <w:rPr>
          <w:rFonts w:ascii="Calibri" w:eastAsia="Times New Roman" w:hAnsi="Calibri" w:cs="Calibri"/>
          <w:sz w:val="24"/>
          <w:szCs w:val="24"/>
          <w:lang w:eastAsia="nb-NO"/>
        </w:rPr>
        <w:t>.</w:t>
      </w:r>
    </w:p>
    <w:p w:rsidR="00575C31" w:rsidRDefault="00731A34" w:rsidP="00CA3A44">
      <w:pPr>
        <w:numPr>
          <w:ilvl w:val="0"/>
          <w:numId w:val="19"/>
        </w:numPr>
        <w:spacing w:after="0" w:line="276" w:lineRule="auto"/>
        <w:contextualSpacing/>
        <w:rPr>
          <w:rFonts w:ascii="Calibri" w:eastAsia="Times New Roman" w:hAnsi="Calibri" w:cs="Calibri"/>
          <w:sz w:val="24"/>
          <w:szCs w:val="24"/>
          <w:lang w:eastAsia="nb-NO"/>
        </w:rPr>
      </w:pPr>
      <w:r w:rsidRPr="00575C31">
        <w:rPr>
          <w:rFonts w:ascii="Calibri" w:eastAsia="Times New Roman" w:hAnsi="Calibri" w:cs="Calibri"/>
          <w:sz w:val="24"/>
          <w:szCs w:val="24"/>
          <w:lang w:eastAsia="nb-NO"/>
        </w:rPr>
        <w:t xml:space="preserve">Vegbelysning. </w:t>
      </w:r>
    </w:p>
    <w:p w:rsidR="00731A34" w:rsidRDefault="00731A34" w:rsidP="00CA3A44">
      <w:pPr>
        <w:numPr>
          <w:ilvl w:val="0"/>
          <w:numId w:val="19"/>
        </w:numPr>
        <w:spacing w:after="0" w:line="276" w:lineRule="auto"/>
        <w:contextualSpacing/>
        <w:rPr>
          <w:rFonts w:ascii="Calibri" w:eastAsia="Times New Roman" w:hAnsi="Calibri" w:cs="Calibri"/>
          <w:sz w:val="24"/>
          <w:szCs w:val="24"/>
          <w:lang w:eastAsia="nb-NO"/>
        </w:rPr>
      </w:pPr>
      <w:r w:rsidRPr="00575C31">
        <w:rPr>
          <w:rFonts w:ascii="Calibri" w:eastAsia="Times New Roman" w:hAnsi="Calibri" w:cs="Calibri"/>
          <w:sz w:val="24"/>
          <w:szCs w:val="24"/>
          <w:lang w:eastAsia="nb-NO"/>
        </w:rPr>
        <w:t xml:space="preserve">Sikring av gangfelt i 50- soner. </w:t>
      </w:r>
    </w:p>
    <w:p w:rsidR="00575C31" w:rsidRDefault="00575C31" w:rsidP="00CA3A44">
      <w:pPr>
        <w:numPr>
          <w:ilvl w:val="0"/>
          <w:numId w:val="19"/>
        </w:numPr>
        <w:spacing w:after="0" w:line="276" w:lineRule="auto"/>
        <w:contextualSpacing/>
        <w:rPr>
          <w:rFonts w:ascii="Calibri" w:eastAsia="Times New Roman" w:hAnsi="Calibri" w:cs="Calibri"/>
          <w:sz w:val="24"/>
          <w:szCs w:val="24"/>
          <w:lang w:eastAsia="nb-NO"/>
        </w:rPr>
      </w:pPr>
      <w:r>
        <w:rPr>
          <w:rFonts w:ascii="Calibri" w:eastAsia="Times New Roman" w:hAnsi="Calibri" w:cs="Calibri"/>
          <w:sz w:val="24"/>
          <w:szCs w:val="24"/>
          <w:lang w:eastAsia="nb-NO"/>
        </w:rPr>
        <w:t>Kontroll</w:t>
      </w:r>
      <w:r w:rsidR="00F6076A">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og kjettingplasser</w:t>
      </w:r>
    </w:p>
    <w:p w:rsidR="00575C31" w:rsidRDefault="00575C31" w:rsidP="00CA3A44">
      <w:pPr>
        <w:numPr>
          <w:ilvl w:val="0"/>
          <w:numId w:val="19"/>
        </w:numPr>
        <w:spacing w:after="0" w:line="276" w:lineRule="auto"/>
        <w:contextualSpacing/>
        <w:rPr>
          <w:rFonts w:ascii="Calibri" w:eastAsia="Times New Roman" w:hAnsi="Calibri" w:cs="Calibri"/>
          <w:sz w:val="24"/>
          <w:szCs w:val="24"/>
          <w:lang w:eastAsia="nb-NO"/>
        </w:rPr>
      </w:pPr>
      <w:r>
        <w:rPr>
          <w:rFonts w:ascii="Calibri" w:eastAsia="Times New Roman" w:hAnsi="Calibri" w:cs="Calibri"/>
          <w:sz w:val="24"/>
          <w:szCs w:val="24"/>
          <w:lang w:eastAsia="nb-NO"/>
        </w:rPr>
        <w:t>Kryssutbedring</w:t>
      </w:r>
      <w:r w:rsidR="00793671">
        <w:rPr>
          <w:rFonts w:ascii="Calibri" w:eastAsia="Times New Roman" w:hAnsi="Calibri" w:cs="Calibri"/>
          <w:sz w:val="24"/>
          <w:szCs w:val="24"/>
          <w:lang w:eastAsia="nb-NO"/>
        </w:rPr>
        <w:t>er</w:t>
      </w:r>
      <w:r>
        <w:rPr>
          <w:rFonts w:ascii="Calibri" w:eastAsia="Times New Roman" w:hAnsi="Calibri" w:cs="Calibri"/>
          <w:sz w:val="24"/>
          <w:szCs w:val="24"/>
          <w:lang w:eastAsia="nb-NO"/>
        </w:rPr>
        <w:t>, ombygging begrunnet i trafikksikkerhet og bedre framkommelighet</w:t>
      </w:r>
    </w:p>
    <w:p w:rsidR="00A9143A" w:rsidRPr="00575C31" w:rsidRDefault="00A9143A" w:rsidP="00CA3A44">
      <w:pPr>
        <w:numPr>
          <w:ilvl w:val="0"/>
          <w:numId w:val="19"/>
        </w:numPr>
        <w:spacing w:after="0" w:line="276" w:lineRule="auto"/>
        <w:contextualSpacing/>
        <w:rPr>
          <w:rFonts w:ascii="Calibri" w:eastAsia="Times New Roman" w:hAnsi="Calibri" w:cs="Calibri"/>
          <w:sz w:val="24"/>
          <w:szCs w:val="24"/>
          <w:lang w:eastAsia="nb-NO"/>
        </w:rPr>
      </w:pPr>
      <w:r>
        <w:rPr>
          <w:rFonts w:ascii="Calibri" w:eastAsia="Times New Roman" w:hAnsi="Calibri" w:cs="Calibri"/>
          <w:sz w:val="24"/>
          <w:szCs w:val="24"/>
          <w:lang w:eastAsia="nb-NO"/>
        </w:rPr>
        <w:t>Forkjørsregulering av fylkesvegnettet</w:t>
      </w:r>
    </w:p>
    <w:p w:rsidR="00731A34" w:rsidRPr="00731A34" w:rsidRDefault="00731A34" w:rsidP="00731A34">
      <w:pPr>
        <w:numPr>
          <w:ilvl w:val="0"/>
          <w:numId w:val="19"/>
        </w:numPr>
        <w:spacing w:after="0" w:line="276" w:lineRule="auto"/>
        <w:contextualSpacing/>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Uspesifiserte ts-midler</w:t>
      </w:r>
      <w:r w:rsidR="00A9143A">
        <w:rPr>
          <w:rFonts w:ascii="Calibri" w:eastAsia="Times New Roman" w:hAnsi="Calibri" w:cs="Calibri"/>
          <w:sz w:val="24"/>
          <w:szCs w:val="24"/>
          <w:lang w:eastAsia="nb-NO"/>
        </w:rPr>
        <w:t>, mindre tiltak som forsterket oppmerking, fartsdempende tiltak, mindre rekkverkstrekninger, småtiltak i kryss, etablering av gangfelt, venteplasser for skolebarn mm</w:t>
      </w:r>
      <w:r w:rsidRPr="00731A34">
        <w:rPr>
          <w:rFonts w:ascii="Calibri" w:eastAsia="Times New Roman" w:hAnsi="Calibri" w:cs="Calibri"/>
          <w:sz w:val="24"/>
          <w:szCs w:val="24"/>
          <w:lang w:eastAsia="nb-NO"/>
        </w:rPr>
        <w:t xml:space="preserve">. </w:t>
      </w:r>
    </w:p>
    <w:p w:rsidR="00731A34" w:rsidRPr="00731A34" w:rsidRDefault="00731A34" w:rsidP="00731A34">
      <w:pPr>
        <w:spacing w:after="0"/>
        <w:rPr>
          <w:rFonts w:ascii="Calibri" w:eastAsia="Times New Roman" w:hAnsi="Calibri" w:cs="Calibri"/>
          <w:b/>
          <w:sz w:val="32"/>
          <w:szCs w:val="32"/>
          <w:lang w:eastAsia="nb-NO"/>
        </w:rPr>
      </w:pPr>
    </w:p>
    <w:p w:rsidR="00731A34" w:rsidRPr="00731A34" w:rsidRDefault="00731A34" w:rsidP="00731A34">
      <w:pPr>
        <w:spacing w:after="0"/>
        <w:rPr>
          <w:rFonts w:ascii="Calibri" w:eastAsia="Times New Roman" w:hAnsi="Calibri" w:cs="Calibri"/>
          <w:b/>
          <w:sz w:val="32"/>
          <w:szCs w:val="32"/>
          <w:lang w:eastAsia="nb-NO"/>
        </w:rPr>
      </w:pPr>
      <w:r w:rsidRPr="00731A34">
        <w:rPr>
          <w:rFonts w:ascii="Calibri" w:eastAsia="Times New Roman" w:hAnsi="Calibri" w:cs="Calibri"/>
          <w:b/>
          <w:sz w:val="32"/>
          <w:szCs w:val="32"/>
          <w:lang w:eastAsia="nb-NO"/>
        </w:rPr>
        <w:t>4. Særskilte satsingsområder i Hedmark</w:t>
      </w:r>
    </w:p>
    <w:p w:rsidR="00731A34" w:rsidRPr="00731A34" w:rsidRDefault="00731A34" w:rsidP="00731A34">
      <w:pPr>
        <w:spacing w:after="0"/>
        <w:rPr>
          <w:rFonts w:ascii="Calibri" w:eastAsia="Times New Roman" w:hAnsi="Calibri" w:cs="Calibri"/>
          <w:b/>
          <w:sz w:val="24"/>
          <w:szCs w:val="24"/>
          <w:lang w:eastAsia="nb-NO"/>
        </w:rPr>
      </w:pP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Med utgangspunkt i nasjonale mål, kampanjer og situasjonen for Hedmark velger HTU noen satsingsområder som utgangspunkt for sitt arbeid. </w:t>
      </w:r>
    </w:p>
    <w:p w:rsidR="00731A34" w:rsidRPr="00731A34" w:rsidRDefault="00460DC8"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HTU utarbeider T</w:t>
      </w:r>
      <w:r w:rsidR="00731A34" w:rsidRPr="00731A34">
        <w:rPr>
          <w:rFonts w:ascii="Calibri" w:eastAsia="Times New Roman" w:hAnsi="Calibri" w:cs="Calibri"/>
          <w:sz w:val="24"/>
          <w:szCs w:val="24"/>
          <w:lang w:eastAsia="nb-NO"/>
        </w:rPr>
        <w:t>iltaksplan for</w:t>
      </w:r>
      <w:r>
        <w:rPr>
          <w:rFonts w:ascii="Calibri" w:eastAsia="Times New Roman" w:hAnsi="Calibri" w:cs="Calibri"/>
          <w:sz w:val="24"/>
          <w:szCs w:val="24"/>
          <w:lang w:eastAsia="nb-NO"/>
        </w:rPr>
        <w:t xml:space="preserve"> trafikksikkerhet i Hedmark for</w:t>
      </w:r>
      <w:r w:rsidR="00731A34" w:rsidRPr="00731A34">
        <w:rPr>
          <w:rFonts w:ascii="Calibri" w:eastAsia="Times New Roman" w:hAnsi="Calibri" w:cs="Calibri"/>
          <w:sz w:val="24"/>
          <w:szCs w:val="24"/>
          <w:lang w:eastAsia="nb-NO"/>
        </w:rPr>
        <w:t xml:space="preserve"> å følge opp sat</w:t>
      </w:r>
      <w:r>
        <w:rPr>
          <w:rFonts w:ascii="Calibri" w:eastAsia="Times New Roman" w:hAnsi="Calibri" w:cs="Calibri"/>
          <w:sz w:val="24"/>
          <w:szCs w:val="24"/>
          <w:lang w:eastAsia="nb-NO"/>
        </w:rPr>
        <w:t>singsområdene</w:t>
      </w:r>
      <w:r w:rsidR="00D52528">
        <w:rPr>
          <w:rFonts w:ascii="Calibri" w:eastAsia="Times New Roman" w:hAnsi="Calibri" w:cs="Calibri"/>
          <w:sz w:val="24"/>
          <w:szCs w:val="24"/>
          <w:lang w:eastAsia="nb-NO"/>
        </w:rPr>
        <w:t>, først for perioden 2018</w:t>
      </w:r>
      <w:r w:rsidR="00731A34" w:rsidRPr="00731A34">
        <w:rPr>
          <w:rFonts w:ascii="Calibri" w:eastAsia="Times New Roman" w:hAnsi="Calibri" w:cs="Calibri"/>
          <w:sz w:val="24"/>
          <w:szCs w:val="24"/>
          <w:lang w:eastAsia="nb-NO"/>
        </w:rPr>
        <w:t xml:space="preserve"> - 201</w:t>
      </w:r>
      <w:r w:rsidR="00D52528">
        <w:rPr>
          <w:rFonts w:ascii="Calibri" w:eastAsia="Times New Roman" w:hAnsi="Calibri" w:cs="Calibri"/>
          <w:sz w:val="24"/>
          <w:szCs w:val="24"/>
          <w:lang w:eastAsia="nb-NO"/>
        </w:rPr>
        <w:t>9</w:t>
      </w:r>
      <w:r w:rsidR="00731A34" w:rsidRPr="00731A34">
        <w:rPr>
          <w:rFonts w:ascii="Calibri" w:eastAsia="Times New Roman" w:hAnsi="Calibri" w:cs="Calibri"/>
          <w:sz w:val="24"/>
          <w:szCs w:val="24"/>
          <w:lang w:eastAsia="nb-NO"/>
        </w:rPr>
        <w:t>. Tiltaksplanen angir konkrete tiltak som de ulike etatene og organisasjonene forplikter s</w:t>
      </w:r>
      <w:r w:rsidR="00D52528">
        <w:rPr>
          <w:rFonts w:ascii="Calibri" w:eastAsia="Times New Roman" w:hAnsi="Calibri" w:cs="Calibri"/>
          <w:sz w:val="24"/>
          <w:szCs w:val="24"/>
          <w:lang w:eastAsia="nb-NO"/>
        </w:rPr>
        <w:t xml:space="preserve">eg til å gjennomføre </w:t>
      </w:r>
      <w:r w:rsidR="00731A34" w:rsidRPr="00731A34">
        <w:rPr>
          <w:rFonts w:ascii="Calibri" w:eastAsia="Times New Roman" w:hAnsi="Calibri" w:cs="Calibri"/>
          <w:sz w:val="24"/>
          <w:szCs w:val="24"/>
          <w:lang w:eastAsia="nb-NO"/>
        </w:rPr>
        <w:t xml:space="preserve">innenfor gitte rammer </w:t>
      </w:r>
      <w:r w:rsidR="00D52528">
        <w:rPr>
          <w:rFonts w:ascii="Calibri" w:eastAsia="Times New Roman" w:hAnsi="Calibri" w:cs="Calibri"/>
          <w:sz w:val="24"/>
          <w:szCs w:val="24"/>
          <w:lang w:eastAsia="nb-NO"/>
        </w:rPr>
        <w:t>og frister. Ved utgangen av 2019</w:t>
      </w:r>
      <w:r>
        <w:rPr>
          <w:rFonts w:ascii="Calibri" w:eastAsia="Times New Roman" w:hAnsi="Calibri" w:cs="Calibri"/>
          <w:sz w:val="24"/>
          <w:szCs w:val="24"/>
          <w:lang w:eastAsia="nb-NO"/>
        </w:rPr>
        <w:t xml:space="preserve"> utarbeides</w:t>
      </w:r>
      <w:r w:rsidR="00731A34" w:rsidRPr="00731A34">
        <w:rPr>
          <w:rFonts w:ascii="Calibri" w:eastAsia="Times New Roman" w:hAnsi="Calibri" w:cs="Calibri"/>
          <w:sz w:val="24"/>
          <w:szCs w:val="24"/>
          <w:lang w:eastAsia="nb-NO"/>
        </w:rPr>
        <w:t xml:space="preserve"> en ny tiltaksplan for siste del av planperioden. </w:t>
      </w:r>
    </w:p>
    <w:p w:rsidR="00731A34" w:rsidRPr="00731A34" w:rsidRDefault="00731A34" w:rsidP="00731A34">
      <w:pPr>
        <w:spacing w:after="0"/>
        <w:rPr>
          <w:rFonts w:ascii="Calibri" w:eastAsia="Times New Roman" w:hAnsi="Calibri" w:cs="Calibri"/>
          <w:sz w:val="24"/>
          <w:szCs w:val="24"/>
          <w:lang w:eastAsia="nb-NO"/>
        </w:rPr>
      </w:pPr>
    </w:p>
    <w:p w:rsidR="00731A34" w:rsidRPr="00731A34" w:rsidRDefault="00731A34" w:rsidP="00731A34">
      <w:pPr>
        <w:spacing w:after="0"/>
        <w:rPr>
          <w:rFonts w:ascii="Calibri" w:eastAsia="Times New Roman" w:hAnsi="Calibri" w:cs="Calibri"/>
          <w:b/>
          <w:sz w:val="28"/>
          <w:szCs w:val="28"/>
          <w:lang w:eastAsia="nb-NO"/>
        </w:rPr>
      </w:pPr>
      <w:r w:rsidRPr="00731A34">
        <w:rPr>
          <w:rFonts w:ascii="Calibri" w:eastAsia="Times New Roman" w:hAnsi="Calibri" w:cs="Calibri"/>
          <w:b/>
          <w:sz w:val="28"/>
          <w:szCs w:val="28"/>
          <w:lang w:eastAsia="nb-NO"/>
        </w:rPr>
        <w:t>4.1 Satsingsområder hvor HTU er involvert</w:t>
      </w:r>
    </w:p>
    <w:p w:rsidR="00731A34" w:rsidRPr="00731A34" w:rsidRDefault="00731A34" w:rsidP="00731A34">
      <w:pPr>
        <w:spacing w:after="0"/>
        <w:rPr>
          <w:rFonts w:ascii="Calibri" w:eastAsia="Times New Roman" w:hAnsi="Calibri" w:cs="Calibri"/>
          <w:b/>
          <w:sz w:val="24"/>
          <w:szCs w:val="24"/>
          <w:lang w:eastAsia="nb-NO"/>
        </w:rPr>
      </w:pPr>
    </w:p>
    <w:p w:rsidR="00731A34" w:rsidRPr="00731A34" w:rsidRDefault="00731A34" w:rsidP="00731A34">
      <w:pPr>
        <w:spacing w:after="0"/>
        <w:rPr>
          <w:rFonts w:ascii="Calibri" w:eastAsia="Times New Roman" w:hAnsi="Calibri" w:cs="Calibri"/>
          <w:b/>
          <w:sz w:val="24"/>
          <w:szCs w:val="24"/>
          <w:lang w:eastAsia="nb-NO"/>
        </w:rPr>
      </w:pPr>
      <w:r w:rsidRPr="00731A34">
        <w:rPr>
          <w:rFonts w:ascii="Calibri" w:eastAsia="Times New Roman" w:hAnsi="Calibri" w:cs="Calibri"/>
          <w:b/>
          <w:sz w:val="24"/>
          <w:szCs w:val="24"/>
          <w:lang w:eastAsia="nb-NO"/>
        </w:rPr>
        <w:t>4.1.1 Skolestartkampanjen</w:t>
      </w:r>
    </w:p>
    <w:p w:rsidR="00731A34" w:rsidRDefault="00C76093"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D</w:t>
      </w:r>
      <w:r w:rsidR="00731A34" w:rsidRPr="00731A34">
        <w:rPr>
          <w:rFonts w:ascii="Calibri" w:eastAsia="Times New Roman" w:hAnsi="Calibri" w:cs="Calibri"/>
          <w:sz w:val="24"/>
          <w:szCs w:val="24"/>
          <w:lang w:eastAsia="nb-NO"/>
        </w:rPr>
        <w:t>en årlig</w:t>
      </w:r>
      <w:r>
        <w:rPr>
          <w:rFonts w:ascii="Calibri" w:eastAsia="Times New Roman" w:hAnsi="Calibri" w:cs="Calibri"/>
          <w:sz w:val="24"/>
          <w:szCs w:val="24"/>
          <w:lang w:eastAsia="nb-NO"/>
        </w:rPr>
        <w:t>e skolestartkampanjen</w:t>
      </w:r>
      <w:r w:rsidR="00731A34" w:rsidRPr="00731A34">
        <w:rPr>
          <w:rFonts w:ascii="Calibri" w:eastAsia="Times New Roman" w:hAnsi="Calibri" w:cs="Calibri"/>
          <w:sz w:val="24"/>
          <w:szCs w:val="24"/>
          <w:lang w:eastAsia="nb-NO"/>
        </w:rPr>
        <w:t xml:space="preserve"> består av skilting, informasjon og</w:t>
      </w:r>
      <w:r w:rsidR="00D52528">
        <w:rPr>
          <w:rFonts w:ascii="Calibri" w:eastAsia="Times New Roman" w:hAnsi="Calibri" w:cs="Calibri"/>
          <w:sz w:val="24"/>
          <w:szCs w:val="24"/>
          <w:lang w:eastAsia="nb-NO"/>
        </w:rPr>
        <w:t xml:space="preserve"> kontrollvirksomhet. Foreldre som kjører</w:t>
      </w:r>
      <w:r w:rsidR="00731A34" w:rsidRPr="00731A34">
        <w:rPr>
          <w:rFonts w:ascii="Calibri" w:eastAsia="Times New Roman" w:hAnsi="Calibri" w:cs="Calibri"/>
          <w:sz w:val="24"/>
          <w:szCs w:val="24"/>
          <w:lang w:eastAsia="nb-NO"/>
        </w:rPr>
        <w:t xml:space="preserve"> unge</w:t>
      </w:r>
      <w:r>
        <w:rPr>
          <w:rFonts w:ascii="Calibri" w:eastAsia="Times New Roman" w:hAnsi="Calibri" w:cs="Calibri"/>
          <w:sz w:val="24"/>
          <w:szCs w:val="24"/>
          <w:lang w:eastAsia="nb-NO"/>
        </w:rPr>
        <w:t xml:space="preserve">ne sine </w:t>
      </w:r>
      <w:r w:rsidR="00D52528">
        <w:rPr>
          <w:rFonts w:ascii="Calibri" w:eastAsia="Times New Roman" w:hAnsi="Calibri" w:cs="Calibri"/>
          <w:sz w:val="24"/>
          <w:szCs w:val="24"/>
          <w:lang w:eastAsia="nb-NO"/>
        </w:rPr>
        <w:t>utgjør fortsatt en risiko på skolevegen</w:t>
      </w:r>
      <w:r w:rsidR="002767DA">
        <w:rPr>
          <w:rFonts w:ascii="Calibri" w:eastAsia="Times New Roman" w:hAnsi="Calibri" w:cs="Calibri"/>
          <w:sz w:val="24"/>
          <w:szCs w:val="24"/>
          <w:lang w:eastAsia="nb-NO"/>
        </w:rPr>
        <w:t xml:space="preserve"> og i skoleområdene</w:t>
      </w:r>
      <w:r w:rsidR="00D52528">
        <w:rPr>
          <w:rFonts w:ascii="Calibri" w:eastAsia="Times New Roman" w:hAnsi="Calibri" w:cs="Calibri"/>
          <w:sz w:val="24"/>
          <w:szCs w:val="24"/>
          <w:lang w:eastAsia="nb-NO"/>
        </w:rPr>
        <w:t xml:space="preserve">. </w:t>
      </w:r>
      <w:r w:rsidR="00731A34" w:rsidRPr="00731A34">
        <w:rPr>
          <w:rFonts w:ascii="Calibri" w:eastAsia="Times New Roman" w:hAnsi="Calibri" w:cs="Calibri"/>
          <w:sz w:val="24"/>
          <w:szCs w:val="24"/>
          <w:lang w:eastAsia="nb-NO"/>
        </w:rPr>
        <w:t>Det viktigste elementet i kampanjen – og det beste enkeltstående trafikksikkerhetstiltaket i Hedmark – er den orans</w:t>
      </w:r>
      <w:r w:rsidR="00D52528">
        <w:rPr>
          <w:rFonts w:ascii="Calibri" w:eastAsia="Times New Roman" w:hAnsi="Calibri" w:cs="Calibri"/>
          <w:sz w:val="24"/>
          <w:szCs w:val="24"/>
          <w:lang w:eastAsia="nb-NO"/>
        </w:rPr>
        <w:t xml:space="preserve">je skolesekken som gis til </w:t>
      </w:r>
      <w:r w:rsidR="00731A34" w:rsidRPr="00731A34">
        <w:rPr>
          <w:rFonts w:ascii="Calibri" w:eastAsia="Times New Roman" w:hAnsi="Calibri" w:cs="Calibri"/>
          <w:sz w:val="24"/>
          <w:szCs w:val="24"/>
          <w:lang w:eastAsia="nb-NO"/>
        </w:rPr>
        <w:t>alle f</w:t>
      </w:r>
      <w:r>
        <w:rPr>
          <w:rFonts w:ascii="Calibri" w:eastAsia="Times New Roman" w:hAnsi="Calibri" w:cs="Calibri"/>
          <w:sz w:val="24"/>
          <w:szCs w:val="24"/>
          <w:lang w:eastAsia="nb-NO"/>
        </w:rPr>
        <w:t xml:space="preserve">ørsteklassinger og gjør dem til </w:t>
      </w:r>
      <w:r w:rsidR="00731A34" w:rsidRPr="00731A34">
        <w:rPr>
          <w:rFonts w:ascii="Calibri" w:eastAsia="Times New Roman" w:hAnsi="Calibri" w:cs="Calibri"/>
          <w:sz w:val="24"/>
          <w:szCs w:val="24"/>
          <w:lang w:eastAsia="nb-NO"/>
        </w:rPr>
        <w:t xml:space="preserve">”levende fareskilt” i trafikken. </w:t>
      </w:r>
      <w:r w:rsidR="002767DA">
        <w:rPr>
          <w:rFonts w:ascii="Calibri" w:eastAsia="Times New Roman" w:hAnsi="Calibri" w:cs="Calibri"/>
          <w:sz w:val="24"/>
          <w:szCs w:val="24"/>
          <w:lang w:eastAsia="nb-NO"/>
        </w:rPr>
        <w:br/>
        <w:t>Det må arbeides videre</w:t>
      </w:r>
      <w:r w:rsidR="002767DA" w:rsidRPr="00731A34">
        <w:rPr>
          <w:rFonts w:ascii="Calibri" w:eastAsia="Times New Roman" w:hAnsi="Calibri" w:cs="Calibri"/>
          <w:sz w:val="24"/>
          <w:szCs w:val="24"/>
          <w:lang w:eastAsia="nb-NO"/>
        </w:rPr>
        <w:t xml:space="preserve"> både med fysiske tiltak </w:t>
      </w:r>
      <w:r w:rsidR="002767DA">
        <w:rPr>
          <w:rFonts w:ascii="Calibri" w:eastAsia="Times New Roman" w:hAnsi="Calibri" w:cs="Calibri"/>
          <w:sz w:val="24"/>
          <w:szCs w:val="24"/>
          <w:lang w:eastAsia="nb-NO"/>
        </w:rPr>
        <w:t xml:space="preserve">– etablering av hjertesoner - </w:t>
      </w:r>
      <w:r w:rsidR="002767DA" w:rsidRPr="00731A34">
        <w:rPr>
          <w:rFonts w:ascii="Calibri" w:eastAsia="Times New Roman" w:hAnsi="Calibri" w:cs="Calibri"/>
          <w:sz w:val="24"/>
          <w:szCs w:val="24"/>
          <w:lang w:eastAsia="nb-NO"/>
        </w:rPr>
        <w:t xml:space="preserve">og </w:t>
      </w:r>
      <w:r w:rsidR="002767DA">
        <w:rPr>
          <w:rFonts w:ascii="Calibri" w:eastAsia="Times New Roman" w:hAnsi="Calibri" w:cs="Calibri"/>
          <w:sz w:val="24"/>
          <w:szCs w:val="24"/>
          <w:lang w:eastAsia="nb-NO"/>
        </w:rPr>
        <w:t xml:space="preserve">med </w:t>
      </w:r>
      <w:r w:rsidR="002767DA" w:rsidRPr="00731A34">
        <w:rPr>
          <w:rFonts w:ascii="Calibri" w:eastAsia="Times New Roman" w:hAnsi="Calibri" w:cs="Calibri"/>
          <w:sz w:val="24"/>
          <w:szCs w:val="24"/>
          <w:lang w:eastAsia="nb-NO"/>
        </w:rPr>
        <w:t>bedre involvering av foreldrene for å redusere trafikken i skoleområdene.</w:t>
      </w:r>
    </w:p>
    <w:p w:rsidR="00C76093" w:rsidRPr="00731A34" w:rsidRDefault="00C76093"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Målet er trygg skoleveg uten ulykker.</w:t>
      </w:r>
    </w:p>
    <w:p w:rsidR="00731A34" w:rsidRPr="00731A34" w:rsidRDefault="00731A34" w:rsidP="00731A34">
      <w:pPr>
        <w:spacing w:after="0"/>
        <w:rPr>
          <w:rFonts w:ascii="Calibri" w:eastAsia="Times New Roman" w:hAnsi="Calibri" w:cs="Calibri"/>
          <w:b/>
          <w:sz w:val="24"/>
          <w:szCs w:val="24"/>
          <w:lang w:eastAsia="nb-NO"/>
        </w:rPr>
      </w:pPr>
    </w:p>
    <w:p w:rsidR="00731A34" w:rsidRPr="00731A34" w:rsidRDefault="00D52528" w:rsidP="00731A34">
      <w:pPr>
        <w:spacing w:after="0"/>
        <w:rPr>
          <w:rFonts w:ascii="Calibri" w:eastAsia="Times New Roman" w:hAnsi="Calibri" w:cs="Calibri"/>
          <w:b/>
          <w:sz w:val="24"/>
          <w:szCs w:val="24"/>
          <w:lang w:eastAsia="nb-NO"/>
        </w:rPr>
      </w:pPr>
      <w:r>
        <w:rPr>
          <w:rFonts w:ascii="Calibri" w:eastAsia="Times New Roman" w:hAnsi="Calibri" w:cs="Calibri"/>
          <w:b/>
          <w:sz w:val="24"/>
          <w:szCs w:val="24"/>
          <w:lang w:eastAsia="nb-NO"/>
        </w:rPr>
        <w:t xml:space="preserve">4.1.2 Trygt hjem </w:t>
      </w:r>
    </w:p>
    <w:p w:rsidR="000A0F15" w:rsidRDefault="00D52528" w:rsidP="000A0F15">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”Trygt hjem</w:t>
      </w:r>
      <w:r w:rsidR="00731A34" w:rsidRPr="00731A34">
        <w:rPr>
          <w:rFonts w:ascii="Calibri" w:eastAsia="Times New Roman" w:hAnsi="Calibri" w:cs="Calibri"/>
          <w:sz w:val="24"/>
          <w:szCs w:val="24"/>
          <w:lang w:eastAsia="nb-NO"/>
        </w:rPr>
        <w:t xml:space="preserve">” er </w:t>
      </w:r>
      <w:r w:rsidR="00C76093">
        <w:rPr>
          <w:rFonts w:ascii="Calibri" w:eastAsia="Times New Roman" w:hAnsi="Calibri" w:cs="Calibri"/>
          <w:sz w:val="24"/>
          <w:szCs w:val="24"/>
          <w:lang w:eastAsia="nb-NO"/>
        </w:rPr>
        <w:t xml:space="preserve">et </w:t>
      </w:r>
      <w:r w:rsidR="00731A34" w:rsidRPr="00731A34">
        <w:rPr>
          <w:rFonts w:ascii="Calibri" w:eastAsia="Times New Roman" w:hAnsi="Calibri" w:cs="Calibri"/>
          <w:sz w:val="24"/>
          <w:szCs w:val="24"/>
          <w:lang w:eastAsia="nb-NO"/>
        </w:rPr>
        <w:t>trafikksikkert tilbud om offentlig transport hjem fra fest i helgene, i forbindelse med høytider og fra spesielle ungdomsarrangementer. Tilbud</w:t>
      </w:r>
      <w:r>
        <w:rPr>
          <w:rFonts w:ascii="Calibri" w:eastAsia="Times New Roman" w:hAnsi="Calibri" w:cs="Calibri"/>
          <w:sz w:val="24"/>
          <w:szCs w:val="24"/>
          <w:lang w:eastAsia="nb-NO"/>
        </w:rPr>
        <w:t xml:space="preserve">et gjelder ungdom i </w:t>
      </w:r>
      <w:r>
        <w:rPr>
          <w:rFonts w:ascii="Calibri" w:eastAsia="Times New Roman" w:hAnsi="Calibri" w:cs="Calibri"/>
          <w:sz w:val="24"/>
          <w:szCs w:val="24"/>
          <w:lang w:eastAsia="nb-NO"/>
        </w:rPr>
        <w:lastRenderedPageBreak/>
        <w:t>alderen</w:t>
      </w:r>
      <w:r w:rsidR="00731A34" w:rsidRPr="00731A34">
        <w:rPr>
          <w:rFonts w:ascii="Calibri" w:eastAsia="Times New Roman" w:hAnsi="Calibri" w:cs="Calibri"/>
          <w:sz w:val="24"/>
          <w:szCs w:val="24"/>
          <w:lang w:eastAsia="nb-NO"/>
        </w:rPr>
        <w:t xml:space="preserve"> 15 – 22 år</w:t>
      </w:r>
      <w:r w:rsidR="00C76093">
        <w:rPr>
          <w:rFonts w:ascii="Calibri" w:eastAsia="Times New Roman" w:hAnsi="Calibri" w:cs="Calibri"/>
          <w:sz w:val="24"/>
          <w:szCs w:val="24"/>
          <w:lang w:eastAsia="nb-NO"/>
        </w:rPr>
        <w:t xml:space="preserve"> og er godt etablert i Hedmark</w:t>
      </w:r>
      <w:r w:rsidR="00731A34" w:rsidRPr="00731A34">
        <w:rPr>
          <w:rFonts w:ascii="Calibri" w:eastAsia="Times New Roman" w:hAnsi="Calibri" w:cs="Calibri"/>
          <w:sz w:val="24"/>
          <w:szCs w:val="24"/>
          <w:lang w:eastAsia="nb-NO"/>
        </w:rPr>
        <w:t xml:space="preserve">. </w:t>
      </w:r>
      <w:r w:rsidR="00BE595D">
        <w:rPr>
          <w:rFonts w:ascii="Calibri" w:eastAsia="Times New Roman" w:hAnsi="Calibri" w:cs="Calibri"/>
          <w:sz w:val="24"/>
          <w:szCs w:val="24"/>
          <w:lang w:eastAsia="nb-NO"/>
        </w:rPr>
        <w:t>Vel 70</w:t>
      </w:r>
      <w:r w:rsidR="000A0F15">
        <w:rPr>
          <w:rFonts w:ascii="Calibri" w:eastAsia="Times New Roman" w:hAnsi="Calibri" w:cs="Calibri"/>
          <w:sz w:val="24"/>
          <w:szCs w:val="24"/>
          <w:lang w:eastAsia="nb-NO"/>
        </w:rPr>
        <w:t>00 unge kommer hvert år trygt hjem med taxi</w:t>
      </w:r>
      <w:r w:rsidR="00BE595D">
        <w:rPr>
          <w:rFonts w:ascii="Calibri" w:eastAsia="Times New Roman" w:hAnsi="Calibri" w:cs="Calibri"/>
          <w:sz w:val="24"/>
          <w:szCs w:val="24"/>
          <w:lang w:eastAsia="nb-NO"/>
        </w:rPr>
        <w:t xml:space="preserve">. </w:t>
      </w:r>
      <w:r w:rsidR="00731A34" w:rsidRPr="00731A34">
        <w:rPr>
          <w:rFonts w:ascii="Calibri" w:eastAsia="Times New Roman" w:hAnsi="Calibri" w:cs="Calibri"/>
          <w:sz w:val="24"/>
          <w:szCs w:val="24"/>
          <w:lang w:eastAsia="nb-NO"/>
        </w:rPr>
        <w:t>Det arbeides kontinuerlig for å tilpasse retningslinjene slik at</w:t>
      </w:r>
      <w:r w:rsidR="00460DC8">
        <w:rPr>
          <w:rFonts w:ascii="Calibri" w:eastAsia="Times New Roman" w:hAnsi="Calibri" w:cs="Calibri"/>
          <w:sz w:val="24"/>
          <w:szCs w:val="24"/>
          <w:lang w:eastAsia="nb-NO"/>
        </w:rPr>
        <w:t xml:space="preserve"> ordningen</w:t>
      </w:r>
      <w:r w:rsidR="00CA3A44">
        <w:rPr>
          <w:rFonts w:ascii="Calibri" w:eastAsia="Times New Roman" w:hAnsi="Calibri" w:cs="Calibri"/>
          <w:sz w:val="24"/>
          <w:szCs w:val="24"/>
          <w:lang w:eastAsia="nb-NO"/>
        </w:rPr>
        <w:t xml:space="preserve"> fungerer effektivt</w:t>
      </w:r>
      <w:r w:rsidR="002767DA">
        <w:rPr>
          <w:rFonts w:ascii="Calibri" w:eastAsia="Times New Roman" w:hAnsi="Calibri" w:cs="Calibri"/>
          <w:sz w:val="24"/>
          <w:szCs w:val="24"/>
          <w:lang w:eastAsia="nb-NO"/>
        </w:rPr>
        <w:t xml:space="preserve"> i forhold til behov og i</w:t>
      </w:r>
      <w:r w:rsidR="000A0F15">
        <w:rPr>
          <w:rFonts w:ascii="Calibri" w:eastAsia="Times New Roman" w:hAnsi="Calibri" w:cs="Calibri"/>
          <w:sz w:val="24"/>
          <w:szCs w:val="24"/>
          <w:lang w:eastAsia="nb-NO"/>
        </w:rPr>
        <w:t>nnenfor vedtatt økonomisk ramme.</w:t>
      </w:r>
      <w:r w:rsidR="00731A34" w:rsidRPr="00731A34">
        <w:rPr>
          <w:rFonts w:ascii="Calibri" w:eastAsia="Times New Roman" w:hAnsi="Calibri" w:cs="Calibri"/>
          <w:sz w:val="24"/>
          <w:szCs w:val="24"/>
          <w:lang w:eastAsia="nb-NO"/>
        </w:rPr>
        <w:t xml:space="preserve"> </w:t>
      </w:r>
      <w:r w:rsidR="00C76093">
        <w:rPr>
          <w:rFonts w:ascii="Calibri" w:eastAsia="Times New Roman" w:hAnsi="Calibri" w:cs="Calibri"/>
          <w:sz w:val="24"/>
          <w:szCs w:val="24"/>
          <w:lang w:eastAsia="nb-NO"/>
        </w:rPr>
        <w:t xml:space="preserve"> </w:t>
      </w:r>
    </w:p>
    <w:p w:rsidR="00B45268" w:rsidRPr="00731A34" w:rsidRDefault="00460DC8"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Målet er</w:t>
      </w:r>
      <w:r w:rsidR="00B45268">
        <w:rPr>
          <w:rFonts w:ascii="Calibri" w:eastAsia="Times New Roman" w:hAnsi="Calibri" w:cs="Calibri"/>
          <w:sz w:val="24"/>
          <w:szCs w:val="24"/>
          <w:lang w:eastAsia="nb-NO"/>
        </w:rPr>
        <w:t xml:space="preserve"> </w:t>
      </w:r>
      <w:r w:rsidR="000A0F15">
        <w:rPr>
          <w:rFonts w:ascii="Calibri" w:eastAsia="Times New Roman" w:hAnsi="Calibri" w:cs="Calibri"/>
          <w:sz w:val="24"/>
          <w:szCs w:val="24"/>
          <w:lang w:eastAsia="nb-NO"/>
        </w:rPr>
        <w:t>å</w:t>
      </w:r>
      <w:r w:rsidR="00B45268">
        <w:rPr>
          <w:rFonts w:ascii="Calibri" w:eastAsia="Times New Roman" w:hAnsi="Calibri" w:cs="Calibri"/>
          <w:sz w:val="24"/>
          <w:szCs w:val="24"/>
          <w:lang w:eastAsia="nb-NO"/>
        </w:rPr>
        <w:t xml:space="preserve"> unngå ulykker med ungdom involvert i helgene</w:t>
      </w:r>
      <w:r w:rsidR="000A0F15">
        <w:rPr>
          <w:rFonts w:ascii="Calibri" w:eastAsia="Times New Roman" w:hAnsi="Calibri" w:cs="Calibri"/>
          <w:sz w:val="24"/>
          <w:szCs w:val="24"/>
          <w:lang w:eastAsia="nb-NO"/>
        </w:rPr>
        <w:t>, ved</w:t>
      </w:r>
      <w:r w:rsidR="000A0F15" w:rsidRPr="000A0F15">
        <w:rPr>
          <w:rFonts w:ascii="Calibri" w:eastAsia="Times New Roman" w:hAnsi="Calibri" w:cs="Calibri"/>
          <w:sz w:val="24"/>
          <w:szCs w:val="24"/>
          <w:lang w:eastAsia="nb-NO"/>
        </w:rPr>
        <w:t xml:space="preserve"> </w:t>
      </w:r>
      <w:r w:rsidR="000A0F15">
        <w:rPr>
          <w:rFonts w:ascii="Calibri" w:eastAsia="Times New Roman" w:hAnsi="Calibri" w:cs="Calibri"/>
          <w:sz w:val="24"/>
          <w:szCs w:val="24"/>
          <w:lang w:eastAsia="nb-NO"/>
        </w:rPr>
        <w:t>at flere velger taxi</w:t>
      </w:r>
      <w:r w:rsidR="000A0F15" w:rsidRPr="00731A34">
        <w:rPr>
          <w:rFonts w:ascii="Calibri" w:eastAsia="Times New Roman" w:hAnsi="Calibri" w:cs="Calibri"/>
          <w:sz w:val="24"/>
          <w:szCs w:val="24"/>
          <w:lang w:eastAsia="nb-NO"/>
        </w:rPr>
        <w:t xml:space="preserve"> framfor å sitte på med </w:t>
      </w:r>
      <w:r w:rsidR="000A0F15">
        <w:rPr>
          <w:rFonts w:ascii="Calibri" w:eastAsia="Times New Roman" w:hAnsi="Calibri" w:cs="Calibri"/>
          <w:sz w:val="24"/>
          <w:szCs w:val="24"/>
          <w:lang w:eastAsia="nb-NO"/>
        </w:rPr>
        <w:t>uerfarne og tilfeldige sjåfører</w:t>
      </w:r>
      <w:r w:rsidR="00B45268">
        <w:rPr>
          <w:rFonts w:ascii="Calibri" w:eastAsia="Times New Roman" w:hAnsi="Calibri" w:cs="Calibri"/>
          <w:sz w:val="24"/>
          <w:szCs w:val="24"/>
          <w:lang w:eastAsia="nb-NO"/>
        </w:rPr>
        <w:t>.</w:t>
      </w:r>
    </w:p>
    <w:p w:rsidR="00731A34" w:rsidRPr="00731A34" w:rsidRDefault="00731A34" w:rsidP="00731A34">
      <w:pPr>
        <w:spacing w:after="0"/>
        <w:rPr>
          <w:rFonts w:ascii="Calibri" w:eastAsia="Times New Roman" w:hAnsi="Calibri" w:cs="Calibri"/>
          <w:sz w:val="24"/>
          <w:szCs w:val="24"/>
          <w:lang w:eastAsia="nb-NO"/>
        </w:rPr>
      </w:pPr>
    </w:p>
    <w:p w:rsidR="00731A34" w:rsidRDefault="00127859" w:rsidP="00D52528">
      <w:pPr>
        <w:spacing w:after="0"/>
        <w:rPr>
          <w:rFonts w:ascii="Calibri" w:eastAsia="Times New Roman" w:hAnsi="Calibri" w:cs="Calibri"/>
          <w:b/>
          <w:sz w:val="24"/>
          <w:szCs w:val="24"/>
          <w:lang w:eastAsia="nb-NO"/>
        </w:rPr>
      </w:pPr>
      <w:r>
        <w:rPr>
          <w:rFonts w:ascii="Calibri" w:eastAsia="Times New Roman" w:hAnsi="Calibri" w:cs="Calibri"/>
          <w:b/>
          <w:sz w:val="24"/>
          <w:szCs w:val="24"/>
          <w:lang w:eastAsia="nb-NO"/>
        </w:rPr>
        <w:t>4.1.3</w:t>
      </w:r>
      <w:r w:rsidR="00731A34" w:rsidRPr="00731A34">
        <w:rPr>
          <w:rFonts w:ascii="Calibri" w:eastAsia="Times New Roman" w:hAnsi="Calibri" w:cs="Calibri"/>
          <w:b/>
          <w:sz w:val="24"/>
          <w:szCs w:val="24"/>
          <w:lang w:eastAsia="nb-NO"/>
        </w:rPr>
        <w:t xml:space="preserve"> </w:t>
      </w:r>
      <w:r w:rsidR="00D52528">
        <w:rPr>
          <w:rFonts w:ascii="Calibri" w:eastAsia="Times New Roman" w:hAnsi="Calibri" w:cs="Calibri"/>
          <w:b/>
          <w:sz w:val="24"/>
          <w:szCs w:val="24"/>
          <w:lang w:eastAsia="nb-NO"/>
        </w:rPr>
        <w:t>På to og fire – prosjekt i samarbeid med motorungdom i Elverum</w:t>
      </w:r>
    </w:p>
    <w:p w:rsidR="00127859" w:rsidRPr="00CA2BCA" w:rsidRDefault="00917182" w:rsidP="00127859">
      <w:pPr>
        <w:spacing w:after="0"/>
        <w:rPr>
          <w:rFonts w:ascii="Calibri" w:eastAsia="Lucida Sans Unicode" w:hAnsi="Calibri" w:cs="Lucida Sans Unicode"/>
          <w:sz w:val="24"/>
          <w:szCs w:val="24"/>
        </w:rPr>
      </w:pPr>
      <w:r w:rsidRPr="00CA2BCA">
        <w:rPr>
          <w:rFonts w:ascii="Calibri" w:eastAsia="Lucida Sans Unicode" w:hAnsi="Calibri" w:cs="Lucida Sans Unicode"/>
          <w:sz w:val="24"/>
          <w:szCs w:val="24"/>
        </w:rPr>
        <w:t>I samarbeid med ressurspersoner og ungdom i Elverum har Hedmark trafikksikkerhetsutvalg (HTU) satt i gang prosjektet På</w:t>
      </w:r>
      <w:r w:rsidR="00CA2BCA">
        <w:rPr>
          <w:rFonts w:ascii="Calibri" w:eastAsia="Lucida Sans Unicode" w:hAnsi="Calibri" w:cs="Lucida Sans Unicode"/>
          <w:sz w:val="24"/>
          <w:szCs w:val="24"/>
        </w:rPr>
        <w:t xml:space="preserve"> to og </w:t>
      </w:r>
      <w:r w:rsidRPr="00CA2BCA">
        <w:rPr>
          <w:rFonts w:ascii="Calibri" w:eastAsia="Lucida Sans Unicode" w:hAnsi="Calibri" w:cs="Lucida Sans Unicode"/>
          <w:sz w:val="24"/>
          <w:szCs w:val="24"/>
        </w:rPr>
        <w:t xml:space="preserve">fire. </w:t>
      </w:r>
      <w:r w:rsidR="00460DC8" w:rsidRPr="00CA2BCA">
        <w:rPr>
          <w:rFonts w:ascii="Calibri" w:eastAsia="Lucida Sans Unicode" w:hAnsi="Calibri" w:cs="Lucida Sans Unicode"/>
          <w:sz w:val="24"/>
          <w:szCs w:val="24"/>
        </w:rPr>
        <w:t>Bakgru</w:t>
      </w:r>
      <w:r w:rsidR="00CA2BCA">
        <w:rPr>
          <w:rFonts w:ascii="Calibri" w:eastAsia="Lucida Sans Unicode" w:hAnsi="Calibri" w:cs="Lucida Sans Unicode"/>
          <w:sz w:val="24"/>
          <w:szCs w:val="24"/>
        </w:rPr>
        <w:t xml:space="preserve">nn for prosjektet er den stygge </w:t>
      </w:r>
      <w:r w:rsidR="00460DC8" w:rsidRPr="00CA2BCA">
        <w:rPr>
          <w:rFonts w:ascii="Calibri" w:eastAsia="Lucida Sans Unicode" w:hAnsi="Calibri" w:cs="Lucida Sans Unicode"/>
          <w:sz w:val="24"/>
          <w:szCs w:val="24"/>
        </w:rPr>
        <w:t>ulykken på riksveg 25 ved Hernes i 2015, der tre unge mennesker mistet livet. Bare sjåføren b</w:t>
      </w:r>
      <w:r w:rsidR="000A0F15" w:rsidRPr="00CA2BCA">
        <w:rPr>
          <w:rFonts w:ascii="Calibri" w:eastAsia="Lucida Sans Unicode" w:hAnsi="Calibri" w:cs="Lucida Sans Unicode"/>
          <w:sz w:val="24"/>
          <w:szCs w:val="24"/>
        </w:rPr>
        <w:t>rukte bilbelte riktig. Ulykken</w:t>
      </w:r>
      <w:r w:rsidR="00460DC8" w:rsidRPr="00CA2BCA">
        <w:rPr>
          <w:rFonts w:ascii="Calibri" w:eastAsia="Lucida Sans Unicode" w:hAnsi="Calibri" w:cs="Lucida Sans Unicode"/>
          <w:sz w:val="24"/>
          <w:szCs w:val="24"/>
        </w:rPr>
        <w:t xml:space="preserve"> avdekket en trafikkultur blant en del unge i Elverum som HTU ønsket å ta tak i. </w:t>
      </w:r>
      <w:r w:rsidR="00127859" w:rsidRPr="00CA2BCA">
        <w:rPr>
          <w:rFonts w:ascii="Calibri" w:eastAsia="Lucida Sans Unicode" w:hAnsi="Calibri" w:cs="Lucida Sans Unicode"/>
          <w:sz w:val="24"/>
          <w:szCs w:val="24"/>
        </w:rPr>
        <w:t xml:space="preserve">Det første </w:t>
      </w:r>
      <w:r w:rsidR="000A0F15" w:rsidRPr="00CA2BCA">
        <w:rPr>
          <w:rFonts w:ascii="Calibri" w:eastAsia="Lucida Sans Unicode" w:hAnsi="Calibri" w:cs="Lucida Sans Unicode"/>
          <w:sz w:val="24"/>
          <w:szCs w:val="24"/>
        </w:rPr>
        <w:t>prosjekt</w:t>
      </w:r>
      <w:r w:rsidR="00127859" w:rsidRPr="00CA2BCA">
        <w:rPr>
          <w:rFonts w:ascii="Calibri" w:eastAsia="Lucida Sans Unicode" w:hAnsi="Calibri" w:cs="Lucida Sans Unicode"/>
          <w:sz w:val="24"/>
          <w:szCs w:val="24"/>
        </w:rPr>
        <w:t>året v</w:t>
      </w:r>
      <w:r w:rsidRPr="00CA2BCA">
        <w:rPr>
          <w:rFonts w:ascii="Calibri" w:eastAsia="Lucida Sans Unicode" w:hAnsi="Calibri" w:cs="Lucida Sans Unicode"/>
          <w:sz w:val="24"/>
          <w:szCs w:val="24"/>
        </w:rPr>
        <w:t xml:space="preserve">ar tiltakene i hovedsak vært rettet mot ungdom på moped/lett MC. </w:t>
      </w:r>
      <w:r w:rsidR="00127859" w:rsidRPr="00CA2BCA">
        <w:rPr>
          <w:rFonts w:ascii="Calibri" w:eastAsia="Lucida Sans Unicode" w:hAnsi="Calibri" w:cs="Lucida Sans Unicode"/>
          <w:sz w:val="24"/>
          <w:szCs w:val="24"/>
        </w:rPr>
        <w:t>Fra september 2017 er innsatsen rettet mot ungdom med bil.</w:t>
      </w:r>
    </w:p>
    <w:p w:rsidR="00917182" w:rsidRPr="00CA2BCA" w:rsidRDefault="00917182" w:rsidP="00917182">
      <w:pPr>
        <w:spacing w:after="0"/>
        <w:rPr>
          <w:rFonts w:ascii="Calibri" w:eastAsia="Lucida Sans Unicode" w:hAnsi="Calibri" w:cs="Lucida Sans Unicode"/>
          <w:b/>
          <w:bCs/>
          <w:sz w:val="24"/>
          <w:szCs w:val="24"/>
        </w:rPr>
      </w:pPr>
      <w:r w:rsidRPr="00CA2BCA">
        <w:rPr>
          <w:rFonts w:ascii="Calibri" w:eastAsia="Lucida Sans Unicode" w:hAnsi="Calibri" w:cs="Lucida Sans Unicode"/>
          <w:sz w:val="24"/>
          <w:szCs w:val="24"/>
        </w:rPr>
        <w:t>Etter mo</w:t>
      </w:r>
      <w:r w:rsidR="005415B8" w:rsidRPr="00CA2BCA">
        <w:rPr>
          <w:rFonts w:ascii="Calibri" w:eastAsia="Lucida Sans Unicode" w:hAnsi="Calibri" w:cs="Lucida Sans Unicode"/>
          <w:sz w:val="24"/>
          <w:szCs w:val="24"/>
        </w:rPr>
        <w:t>dell fra Ring</w:t>
      </w:r>
      <w:r w:rsidR="00127859" w:rsidRPr="00CA2BCA">
        <w:rPr>
          <w:rFonts w:ascii="Calibri" w:eastAsia="Lucida Sans Unicode" w:hAnsi="Calibri" w:cs="Lucida Sans Unicode"/>
          <w:sz w:val="24"/>
          <w:szCs w:val="24"/>
        </w:rPr>
        <w:t>sakerprosjektet må alle som deltar i prosjektet</w:t>
      </w:r>
      <w:r w:rsidR="005415B8" w:rsidRPr="00CA2BCA">
        <w:rPr>
          <w:rFonts w:ascii="Calibri" w:eastAsia="Lucida Sans Unicode" w:hAnsi="Calibri" w:cs="Lucida Sans Unicode"/>
          <w:sz w:val="24"/>
          <w:szCs w:val="24"/>
        </w:rPr>
        <w:t xml:space="preserve"> skrive</w:t>
      </w:r>
      <w:r w:rsidRPr="00CA2BCA">
        <w:rPr>
          <w:rFonts w:ascii="Calibri" w:eastAsia="Lucida Sans Unicode" w:hAnsi="Calibri" w:cs="Lucida Sans Unicode"/>
          <w:sz w:val="24"/>
          <w:szCs w:val="24"/>
        </w:rPr>
        <w:t xml:space="preserve"> kontrakt med politiet om å kjøre slik at de ikke utsetter seg sjøl eller andre for unødig fare, og slik at de ikke pådrar seg anmerkninger fra Statens vegvesen eller politiet</w:t>
      </w:r>
      <w:r w:rsidR="00FA7795" w:rsidRPr="00CA2BCA">
        <w:rPr>
          <w:rFonts w:ascii="Calibri" w:eastAsia="Lucida Sans Unicode" w:hAnsi="Calibri" w:cs="Lucida Sans Unicode"/>
          <w:sz w:val="24"/>
          <w:szCs w:val="24"/>
        </w:rPr>
        <w:t xml:space="preserve">. </w:t>
      </w:r>
      <w:r w:rsidR="00127859" w:rsidRPr="00CA2BCA">
        <w:rPr>
          <w:rFonts w:ascii="Calibri" w:eastAsia="Lucida Sans Unicode" w:hAnsi="Calibri" w:cs="Lucida Sans Unicode"/>
          <w:sz w:val="24"/>
          <w:szCs w:val="24"/>
        </w:rPr>
        <w:br/>
      </w:r>
      <w:r w:rsidRPr="00CA2BCA">
        <w:rPr>
          <w:rFonts w:ascii="Calibri" w:eastAsia="Lucida Sans Unicode" w:hAnsi="Calibri" w:cs="Lucida Sans Unicode"/>
          <w:bCs/>
          <w:sz w:val="24"/>
          <w:szCs w:val="24"/>
        </w:rPr>
        <w:t>Må</w:t>
      </w:r>
      <w:r w:rsidR="00FA7795" w:rsidRPr="00CA2BCA">
        <w:rPr>
          <w:rFonts w:ascii="Calibri" w:eastAsia="Lucida Sans Unicode" w:hAnsi="Calibri" w:cs="Lucida Sans Unicode"/>
          <w:bCs/>
          <w:sz w:val="24"/>
          <w:szCs w:val="24"/>
        </w:rPr>
        <w:t>let er å unngå</w:t>
      </w:r>
      <w:r w:rsidRPr="00CA2BCA">
        <w:rPr>
          <w:rFonts w:ascii="Calibri" w:eastAsia="Lucida Sans Unicode" w:hAnsi="Calibri" w:cs="Lucida Sans Unicode"/>
          <w:sz w:val="24"/>
          <w:szCs w:val="24"/>
        </w:rPr>
        <w:t xml:space="preserve"> flere ulykker me</w:t>
      </w:r>
      <w:r w:rsidR="00FA7795" w:rsidRPr="00CA2BCA">
        <w:rPr>
          <w:rFonts w:ascii="Calibri" w:eastAsia="Lucida Sans Unicode" w:hAnsi="Calibri" w:cs="Lucida Sans Unicode"/>
          <w:sz w:val="24"/>
          <w:szCs w:val="24"/>
        </w:rPr>
        <w:t>d ungdom involvert i Elverum.</w:t>
      </w:r>
      <w:r w:rsidR="00FA7795" w:rsidRPr="00CA2BCA">
        <w:rPr>
          <w:rFonts w:ascii="Calibri" w:eastAsia="Lucida Sans Unicode" w:hAnsi="Calibri" w:cs="Lucida Sans Unicode"/>
          <w:b/>
          <w:bCs/>
          <w:sz w:val="24"/>
          <w:szCs w:val="24"/>
        </w:rPr>
        <w:t xml:space="preserve"> </w:t>
      </w:r>
      <w:r w:rsidR="00FA7795" w:rsidRPr="00CA2BCA">
        <w:rPr>
          <w:rFonts w:ascii="Calibri" w:eastAsia="Lucida Sans Unicode" w:hAnsi="Calibri" w:cs="Lucida Sans Unicode"/>
          <w:bCs/>
          <w:sz w:val="24"/>
          <w:szCs w:val="24"/>
        </w:rPr>
        <w:t>Målet skal nås gjennom samarbeid og dialog for økt</w:t>
      </w:r>
      <w:r w:rsidRPr="00CA2BCA">
        <w:rPr>
          <w:rFonts w:ascii="Calibri" w:eastAsia="Lucida Sans Unicode" w:hAnsi="Calibri" w:cs="Lucida Sans Unicode"/>
          <w:sz w:val="24"/>
          <w:szCs w:val="24"/>
        </w:rPr>
        <w:t xml:space="preserve"> bevissthet og atferdsendring.</w:t>
      </w:r>
    </w:p>
    <w:p w:rsidR="00917182" w:rsidRDefault="00917182" w:rsidP="00D52528">
      <w:pPr>
        <w:spacing w:after="0"/>
        <w:rPr>
          <w:rFonts w:ascii="Calibri" w:eastAsia="Times New Roman" w:hAnsi="Calibri" w:cs="Calibri"/>
          <w:sz w:val="24"/>
          <w:szCs w:val="24"/>
          <w:lang w:eastAsia="nb-NO"/>
        </w:rPr>
      </w:pPr>
    </w:p>
    <w:p w:rsidR="00917182" w:rsidRPr="00731A34" w:rsidRDefault="00917182" w:rsidP="00917182">
      <w:pPr>
        <w:spacing w:after="0"/>
        <w:rPr>
          <w:rFonts w:ascii="Calibri" w:eastAsia="Times New Roman" w:hAnsi="Calibri" w:cs="Calibri"/>
          <w:b/>
          <w:sz w:val="24"/>
          <w:szCs w:val="24"/>
          <w:lang w:eastAsia="nb-NO"/>
        </w:rPr>
      </w:pPr>
      <w:r>
        <w:rPr>
          <w:rFonts w:ascii="Calibri" w:eastAsia="Times New Roman" w:hAnsi="Calibri" w:cs="Calibri"/>
          <w:b/>
          <w:sz w:val="24"/>
          <w:szCs w:val="24"/>
          <w:lang w:eastAsia="nb-NO"/>
        </w:rPr>
        <w:t>4.1</w:t>
      </w:r>
      <w:r w:rsidRPr="00731A34">
        <w:rPr>
          <w:rFonts w:ascii="Calibri" w:eastAsia="Times New Roman" w:hAnsi="Calibri" w:cs="Calibri"/>
          <w:b/>
          <w:sz w:val="24"/>
          <w:szCs w:val="24"/>
          <w:lang w:eastAsia="nb-NO"/>
        </w:rPr>
        <w:t>.</w:t>
      </w:r>
      <w:r w:rsidR="00127859">
        <w:rPr>
          <w:rFonts w:ascii="Calibri" w:eastAsia="Times New Roman" w:hAnsi="Calibri" w:cs="Calibri"/>
          <w:b/>
          <w:sz w:val="24"/>
          <w:szCs w:val="24"/>
          <w:lang w:eastAsia="nb-NO"/>
        </w:rPr>
        <w:t>4</w:t>
      </w:r>
      <w:r w:rsidRPr="00731A34">
        <w:rPr>
          <w:rFonts w:ascii="Calibri" w:eastAsia="Times New Roman" w:hAnsi="Calibri" w:cs="Calibri"/>
          <w:b/>
          <w:sz w:val="24"/>
          <w:szCs w:val="24"/>
          <w:lang w:eastAsia="nb-NO"/>
        </w:rPr>
        <w:t xml:space="preserve"> Russ</w:t>
      </w:r>
    </w:p>
    <w:p w:rsidR="00917182" w:rsidRDefault="00917182" w:rsidP="00917182">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Russ er en utsatt trafikantgruppe</w:t>
      </w:r>
      <w:r w:rsidR="00FA7795">
        <w:rPr>
          <w:rFonts w:ascii="Calibri" w:eastAsia="Times New Roman" w:hAnsi="Calibri" w:cs="Calibri"/>
          <w:sz w:val="24"/>
          <w:szCs w:val="24"/>
          <w:lang w:eastAsia="nb-NO"/>
        </w:rPr>
        <w:t>.</w:t>
      </w:r>
      <w:r w:rsidRPr="00731A34">
        <w:rPr>
          <w:rFonts w:ascii="Calibri" w:eastAsia="Times New Roman" w:hAnsi="Calibri" w:cs="Calibri"/>
          <w:sz w:val="24"/>
          <w:szCs w:val="24"/>
          <w:lang w:eastAsia="nb-NO"/>
        </w:rPr>
        <w:t xml:space="preserve"> </w:t>
      </w:r>
      <w:r w:rsidR="00FA7795">
        <w:rPr>
          <w:rFonts w:ascii="Calibri" w:eastAsia="Times New Roman" w:hAnsi="Calibri" w:cs="Calibri"/>
          <w:sz w:val="24"/>
          <w:szCs w:val="24"/>
          <w:lang w:eastAsia="nb-NO"/>
        </w:rPr>
        <w:t>Bilene er</w:t>
      </w:r>
      <w:r w:rsidRPr="00731A34">
        <w:rPr>
          <w:rFonts w:ascii="Calibri" w:eastAsia="Times New Roman" w:hAnsi="Calibri" w:cs="Calibri"/>
          <w:sz w:val="24"/>
          <w:szCs w:val="24"/>
          <w:lang w:eastAsia="nb-NO"/>
        </w:rPr>
        <w:t xml:space="preserve"> ofte </w:t>
      </w:r>
      <w:r w:rsidR="00FA7795">
        <w:rPr>
          <w:rFonts w:ascii="Calibri" w:eastAsia="Times New Roman" w:hAnsi="Calibri" w:cs="Calibri"/>
          <w:sz w:val="24"/>
          <w:szCs w:val="24"/>
          <w:lang w:eastAsia="nb-NO"/>
        </w:rPr>
        <w:t>gamle</w:t>
      </w:r>
      <w:r w:rsidRPr="00731A34">
        <w:rPr>
          <w:rFonts w:ascii="Calibri" w:eastAsia="Times New Roman" w:hAnsi="Calibri" w:cs="Calibri"/>
          <w:sz w:val="24"/>
          <w:szCs w:val="24"/>
          <w:lang w:eastAsia="nb-NO"/>
        </w:rPr>
        <w:t>,</w:t>
      </w:r>
      <w:r w:rsidR="00FA7795">
        <w:rPr>
          <w:rFonts w:ascii="Calibri" w:eastAsia="Times New Roman" w:hAnsi="Calibri" w:cs="Calibri"/>
          <w:sz w:val="24"/>
          <w:szCs w:val="24"/>
          <w:lang w:eastAsia="nb-NO"/>
        </w:rPr>
        <w:t xml:space="preserve"> sjåførene</w:t>
      </w:r>
      <w:r w:rsidRPr="00731A34">
        <w:rPr>
          <w:rFonts w:ascii="Calibri" w:eastAsia="Times New Roman" w:hAnsi="Calibri" w:cs="Calibri"/>
          <w:sz w:val="24"/>
          <w:szCs w:val="24"/>
          <w:lang w:eastAsia="nb-NO"/>
        </w:rPr>
        <w:t xml:space="preserve"> har liten kjøreerfaring</w:t>
      </w:r>
      <w:r w:rsidR="001E13C8">
        <w:rPr>
          <w:rFonts w:ascii="Calibri" w:eastAsia="Times New Roman" w:hAnsi="Calibri" w:cs="Calibri"/>
          <w:sz w:val="24"/>
          <w:szCs w:val="24"/>
          <w:lang w:eastAsia="nb-NO"/>
        </w:rPr>
        <w:t xml:space="preserve">, </w:t>
      </w:r>
      <w:r w:rsidR="00FA7795">
        <w:rPr>
          <w:rFonts w:ascii="Calibri" w:eastAsia="Times New Roman" w:hAnsi="Calibri" w:cs="Calibri"/>
          <w:sz w:val="24"/>
          <w:szCs w:val="24"/>
          <w:lang w:eastAsia="nb-NO"/>
        </w:rPr>
        <w:t>det er</w:t>
      </w:r>
      <w:r w:rsidRPr="00731A34">
        <w:rPr>
          <w:rFonts w:ascii="Calibri" w:eastAsia="Times New Roman" w:hAnsi="Calibri" w:cs="Calibri"/>
          <w:sz w:val="24"/>
          <w:szCs w:val="24"/>
          <w:lang w:eastAsia="nb-NO"/>
        </w:rPr>
        <w:t xml:space="preserve"> mange passasjerer og høy stemni</w:t>
      </w:r>
      <w:r w:rsidR="00FA7795">
        <w:rPr>
          <w:rFonts w:ascii="Calibri" w:eastAsia="Times New Roman" w:hAnsi="Calibri" w:cs="Calibri"/>
          <w:sz w:val="24"/>
          <w:szCs w:val="24"/>
          <w:lang w:eastAsia="nb-NO"/>
        </w:rPr>
        <w:t>ng i bilen.  Alt dette bidrar til økt</w:t>
      </w:r>
      <w:r w:rsidRPr="00731A34">
        <w:rPr>
          <w:rFonts w:ascii="Calibri" w:eastAsia="Times New Roman" w:hAnsi="Calibri" w:cs="Calibri"/>
          <w:sz w:val="24"/>
          <w:szCs w:val="24"/>
          <w:lang w:eastAsia="nb-NO"/>
        </w:rPr>
        <w:t xml:space="preserve"> risiko for alvorlige trafikkulykker.</w:t>
      </w:r>
      <w:r w:rsidRPr="00731A34">
        <w:rPr>
          <w:rFonts w:ascii="Calibri" w:eastAsia="Calibri" w:hAnsi="Calibri" w:cs="Times New Roman"/>
          <w:sz w:val="22"/>
        </w:rPr>
        <w:t xml:space="preserve"> </w:t>
      </w:r>
      <w:r w:rsidR="00FA7795">
        <w:rPr>
          <w:rFonts w:ascii="Calibri" w:eastAsia="Times New Roman" w:hAnsi="Calibri" w:cs="Calibri"/>
          <w:sz w:val="24"/>
          <w:szCs w:val="24"/>
          <w:lang w:eastAsia="nb-NO"/>
        </w:rPr>
        <w:t>Noen</w:t>
      </w:r>
      <w:r w:rsidRPr="00731A34">
        <w:rPr>
          <w:rFonts w:ascii="Calibri" w:eastAsia="Times New Roman" w:hAnsi="Calibri" w:cs="Calibri"/>
          <w:sz w:val="24"/>
          <w:szCs w:val="24"/>
          <w:lang w:eastAsia="nb-NO"/>
        </w:rPr>
        <w:t xml:space="preserve"> biler har gått som russebil i flere år og kan med fordel skiftes ut.  </w:t>
      </w:r>
      <w:r w:rsidRPr="00731A34">
        <w:rPr>
          <w:rFonts w:ascii="Calibri" w:eastAsia="Times New Roman" w:hAnsi="Calibri" w:cs="Calibri"/>
          <w:sz w:val="24"/>
          <w:szCs w:val="24"/>
          <w:lang w:eastAsia="nb-NO"/>
        </w:rPr>
        <w:br/>
        <w:t>Alle videregående skoler i Hedmark har trafikksikkerhet på agendaen i russetida. Opplegget gjennomføres i samarbeid m</w:t>
      </w:r>
      <w:r w:rsidR="005415B8">
        <w:rPr>
          <w:rFonts w:ascii="Calibri" w:eastAsia="Times New Roman" w:hAnsi="Calibri" w:cs="Calibri"/>
          <w:sz w:val="24"/>
          <w:szCs w:val="24"/>
          <w:lang w:eastAsia="nb-NO"/>
        </w:rPr>
        <w:t>ed politiet, Statens vegvesen,</w:t>
      </w:r>
      <w:r w:rsidRPr="00731A34">
        <w:rPr>
          <w:rFonts w:ascii="Calibri" w:eastAsia="Times New Roman" w:hAnsi="Calibri" w:cs="Calibri"/>
          <w:sz w:val="24"/>
          <w:szCs w:val="24"/>
          <w:lang w:eastAsia="nb-NO"/>
        </w:rPr>
        <w:t xml:space="preserve"> Trygg Trafikk</w:t>
      </w:r>
      <w:r w:rsidR="005415B8">
        <w:rPr>
          <w:rFonts w:ascii="Calibri" w:eastAsia="Times New Roman" w:hAnsi="Calibri" w:cs="Calibri"/>
          <w:sz w:val="24"/>
          <w:szCs w:val="24"/>
          <w:lang w:eastAsia="nb-NO"/>
        </w:rPr>
        <w:t xml:space="preserve"> og helsesøster</w:t>
      </w:r>
      <w:r w:rsidRPr="00731A34">
        <w:rPr>
          <w:rFonts w:ascii="Calibri" w:eastAsia="Times New Roman" w:hAnsi="Calibri" w:cs="Calibri"/>
          <w:sz w:val="24"/>
          <w:szCs w:val="24"/>
          <w:lang w:eastAsia="nb-NO"/>
        </w:rPr>
        <w:t xml:space="preserve">. Det </w:t>
      </w:r>
      <w:r w:rsidR="005415B8">
        <w:rPr>
          <w:rFonts w:ascii="Calibri" w:eastAsia="Times New Roman" w:hAnsi="Calibri" w:cs="Calibri"/>
          <w:sz w:val="24"/>
          <w:szCs w:val="24"/>
          <w:lang w:eastAsia="nb-NO"/>
        </w:rPr>
        <w:t xml:space="preserve">inviteres til samling med russestyrene for informasjon og planlegging om høsten, </w:t>
      </w:r>
      <w:r w:rsidR="00FA7795">
        <w:rPr>
          <w:rFonts w:ascii="Calibri" w:eastAsia="Times New Roman" w:hAnsi="Calibri" w:cs="Calibri"/>
          <w:sz w:val="24"/>
          <w:szCs w:val="24"/>
          <w:lang w:eastAsia="nb-NO"/>
        </w:rPr>
        <w:t xml:space="preserve">for å motivere til </w:t>
      </w:r>
      <w:r w:rsidRPr="00731A34">
        <w:rPr>
          <w:rFonts w:ascii="Calibri" w:eastAsia="Times New Roman" w:hAnsi="Calibri" w:cs="Calibri"/>
          <w:sz w:val="24"/>
          <w:szCs w:val="24"/>
          <w:lang w:eastAsia="nb-NO"/>
        </w:rPr>
        <w:t>skolebesøk</w:t>
      </w:r>
      <w:r w:rsidR="005415B8">
        <w:rPr>
          <w:rFonts w:ascii="Calibri" w:eastAsia="Times New Roman" w:hAnsi="Calibri" w:cs="Calibri"/>
          <w:sz w:val="24"/>
          <w:szCs w:val="24"/>
          <w:lang w:eastAsia="nb-NO"/>
        </w:rPr>
        <w:t xml:space="preserve"> og</w:t>
      </w:r>
      <w:r w:rsidRPr="00731A34">
        <w:rPr>
          <w:rFonts w:ascii="Calibri" w:eastAsia="Times New Roman" w:hAnsi="Calibri" w:cs="Calibri"/>
          <w:sz w:val="24"/>
          <w:szCs w:val="24"/>
          <w:lang w:eastAsia="nb-NO"/>
        </w:rPr>
        <w:t xml:space="preserve"> trafikksikkerhet</w:t>
      </w:r>
      <w:r w:rsidR="005415B8">
        <w:rPr>
          <w:rFonts w:ascii="Calibri" w:eastAsia="Times New Roman" w:hAnsi="Calibri" w:cs="Calibri"/>
          <w:sz w:val="24"/>
          <w:szCs w:val="24"/>
          <w:lang w:eastAsia="nb-NO"/>
        </w:rPr>
        <w:t xml:space="preserve">sdager </w:t>
      </w:r>
      <w:r w:rsidR="00FA7795">
        <w:rPr>
          <w:rFonts w:ascii="Calibri" w:eastAsia="Times New Roman" w:hAnsi="Calibri" w:cs="Calibri"/>
          <w:sz w:val="24"/>
          <w:szCs w:val="24"/>
          <w:lang w:eastAsia="nb-NO"/>
        </w:rPr>
        <w:t>før russetida starter om våren.</w:t>
      </w:r>
      <w:r w:rsidRPr="00731A34">
        <w:rPr>
          <w:rFonts w:ascii="Calibri" w:eastAsia="Times New Roman" w:hAnsi="Calibri" w:cs="Calibri"/>
          <w:sz w:val="24"/>
          <w:szCs w:val="24"/>
          <w:lang w:eastAsia="nb-NO"/>
        </w:rPr>
        <w:t xml:space="preserve"> Statens vegvesen tilbyr gratis </w:t>
      </w:r>
      <w:r w:rsidR="005415B8">
        <w:rPr>
          <w:rFonts w:ascii="Calibri" w:eastAsia="Times New Roman" w:hAnsi="Calibri" w:cs="Calibri"/>
          <w:sz w:val="24"/>
          <w:szCs w:val="24"/>
          <w:lang w:eastAsia="nb-NO"/>
        </w:rPr>
        <w:t xml:space="preserve">veiledning og </w:t>
      </w:r>
      <w:r w:rsidRPr="00731A34">
        <w:rPr>
          <w:rFonts w:ascii="Calibri" w:eastAsia="Times New Roman" w:hAnsi="Calibri" w:cs="Calibri"/>
          <w:sz w:val="24"/>
          <w:szCs w:val="24"/>
          <w:lang w:eastAsia="nb-NO"/>
        </w:rPr>
        <w:t>kontroll av alle russebiler</w:t>
      </w:r>
      <w:r w:rsidR="005415B8">
        <w:rPr>
          <w:rFonts w:ascii="Calibri" w:eastAsia="Times New Roman" w:hAnsi="Calibri" w:cs="Calibri"/>
          <w:sz w:val="24"/>
          <w:szCs w:val="24"/>
          <w:lang w:eastAsia="nb-NO"/>
        </w:rPr>
        <w:t xml:space="preserve"> i fylket</w:t>
      </w:r>
      <w:r w:rsidRPr="00731A34">
        <w:rPr>
          <w:rFonts w:ascii="Calibri" w:eastAsia="Times New Roman" w:hAnsi="Calibri" w:cs="Calibri"/>
          <w:sz w:val="24"/>
          <w:szCs w:val="24"/>
          <w:lang w:eastAsia="nb-NO"/>
        </w:rPr>
        <w:t>. Ved noen sko</w:t>
      </w:r>
      <w:r w:rsidR="001E13C8">
        <w:rPr>
          <w:rFonts w:ascii="Calibri" w:eastAsia="Times New Roman" w:hAnsi="Calibri" w:cs="Calibri"/>
          <w:sz w:val="24"/>
          <w:szCs w:val="24"/>
          <w:lang w:eastAsia="nb-NO"/>
        </w:rPr>
        <w:t xml:space="preserve">ler får russen tilbud om </w:t>
      </w:r>
      <w:r w:rsidR="000A0F15">
        <w:rPr>
          <w:rFonts w:ascii="Calibri" w:eastAsia="Times New Roman" w:hAnsi="Calibri" w:cs="Calibri"/>
          <w:sz w:val="24"/>
          <w:szCs w:val="24"/>
          <w:lang w:eastAsia="nb-NO"/>
        </w:rPr>
        <w:t xml:space="preserve">å </w:t>
      </w:r>
      <w:r w:rsidR="001E13C8">
        <w:rPr>
          <w:rFonts w:ascii="Calibri" w:eastAsia="Times New Roman" w:hAnsi="Calibri" w:cs="Calibri"/>
          <w:sz w:val="24"/>
          <w:szCs w:val="24"/>
          <w:lang w:eastAsia="nb-NO"/>
        </w:rPr>
        <w:t>prøve bilen og egne ferdigheter på NAFs øvingsbaner, samt</w:t>
      </w:r>
      <w:r w:rsidRPr="00731A34">
        <w:rPr>
          <w:rFonts w:ascii="Calibri" w:eastAsia="Times New Roman" w:hAnsi="Calibri" w:cs="Calibri"/>
          <w:sz w:val="24"/>
          <w:szCs w:val="24"/>
          <w:lang w:eastAsia="nb-NO"/>
        </w:rPr>
        <w:t xml:space="preserve"> å skrive kontrakt med politiet om prikkfri kjøring </w:t>
      </w:r>
      <w:r w:rsidR="005415B8">
        <w:rPr>
          <w:rFonts w:ascii="Calibri" w:eastAsia="Times New Roman" w:hAnsi="Calibri" w:cs="Calibri"/>
          <w:sz w:val="24"/>
          <w:szCs w:val="24"/>
          <w:lang w:eastAsia="nb-NO"/>
        </w:rPr>
        <w:t xml:space="preserve">i russetida. </w:t>
      </w:r>
    </w:p>
    <w:p w:rsidR="001E13C8" w:rsidRPr="00731A34" w:rsidRDefault="001E13C8" w:rsidP="00917182">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Målet er at russetida skal bli en positiv opplevelse fri for ulykker.</w:t>
      </w:r>
    </w:p>
    <w:p w:rsidR="00731A34" w:rsidRPr="00731A34" w:rsidRDefault="00731A34" w:rsidP="00731A34">
      <w:pPr>
        <w:spacing w:after="0"/>
        <w:rPr>
          <w:rFonts w:ascii="Calibri" w:eastAsia="Times New Roman" w:hAnsi="Calibri" w:cs="Calibri"/>
          <w:sz w:val="24"/>
          <w:szCs w:val="24"/>
          <w:lang w:eastAsia="nb-NO"/>
        </w:rPr>
      </w:pPr>
    </w:p>
    <w:p w:rsidR="00731A34" w:rsidRPr="00731A34" w:rsidRDefault="00127859" w:rsidP="00731A34">
      <w:pPr>
        <w:spacing w:after="0"/>
        <w:rPr>
          <w:rFonts w:ascii="Calibri" w:eastAsia="Times New Roman" w:hAnsi="Calibri" w:cs="Calibri"/>
          <w:b/>
          <w:sz w:val="24"/>
          <w:szCs w:val="24"/>
          <w:lang w:eastAsia="nb-NO"/>
        </w:rPr>
      </w:pPr>
      <w:r>
        <w:rPr>
          <w:rFonts w:ascii="Calibri" w:eastAsia="Times New Roman" w:hAnsi="Calibri" w:cs="Calibri"/>
          <w:b/>
          <w:sz w:val="24"/>
          <w:szCs w:val="24"/>
          <w:lang w:eastAsia="nb-NO"/>
        </w:rPr>
        <w:t>4.1.5</w:t>
      </w:r>
      <w:r w:rsidR="00731A34" w:rsidRPr="00731A34">
        <w:rPr>
          <w:rFonts w:ascii="Calibri" w:eastAsia="Times New Roman" w:hAnsi="Calibri" w:cs="Calibri"/>
          <w:b/>
          <w:sz w:val="24"/>
          <w:szCs w:val="24"/>
          <w:lang w:eastAsia="nb-NO"/>
        </w:rPr>
        <w:t xml:space="preserve"> Samarbeid med frivillige aktører</w:t>
      </w:r>
      <w:r w:rsidR="00EC5C37">
        <w:rPr>
          <w:rFonts w:ascii="Calibri" w:eastAsia="Times New Roman" w:hAnsi="Calibri" w:cs="Calibri"/>
          <w:b/>
          <w:sz w:val="24"/>
          <w:szCs w:val="24"/>
          <w:lang w:eastAsia="nb-NO"/>
        </w:rPr>
        <w:t xml:space="preserve"> </w:t>
      </w:r>
    </w:p>
    <w:p w:rsid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Frivillige aktør</w:t>
      </w:r>
      <w:r w:rsidR="00CD48D8">
        <w:rPr>
          <w:rFonts w:ascii="Calibri" w:eastAsia="Times New Roman" w:hAnsi="Calibri" w:cs="Calibri"/>
          <w:sz w:val="24"/>
          <w:szCs w:val="24"/>
          <w:lang w:eastAsia="nb-NO"/>
        </w:rPr>
        <w:t>er er viktige</w:t>
      </w:r>
      <w:r w:rsidRPr="00731A34">
        <w:rPr>
          <w:rFonts w:ascii="Calibri" w:eastAsia="Times New Roman" w:hAnsi="Calibri" w:cs="Calibri"/>
          <w:sz w:val="24"/>
          <w:szCs w:val="24"/>
          <w:lang w:eastAsia="nb-NO"/>
        </w:rPr>
        <w:t xml:space="preserve"> i trafikksikkerhetsarbeidet. Gjennom foreldreutvalg i skoler og barnehager, idrettslag, fotballklubber, ulike speider- og friluftsorganisasjoner, ideelle organisasjoner og andre foreninger kan HTU nå ut til svært mange med informasjon og holdningsskapende arbeid. </w:t>
      </w:r>
      <w:r w:rsidR="00917182">
        <w:rPr>
          <w:rFonts w:ascii="Calibri" w:eastAsia="Times New Roman" w:hAnsi="Calibri" w:cs="Calibri"/>
          <w:sz w:val="24"/>
          <w:szCs w:val="24"/>
          <w:lang w:eastAsia="nb-NO"/>
        </w:rPr>
        <w:t>Arbeidet kan styrkes og e</w:t>
      </w:r>
      <w:r w:rsidRPr="00731A34">
        <w:rPr>
          <w:rFonts w:ascii="Calibri" w:eastAsia="Times New Roman" w:hAnsi="Calibri" w:cs="Calibri"/>
          <w:sz w:val="24"/>
          <w:szCs w:val="24"/>
          <w:lang w:eastAsia="nb-NO"/>
        </w:rPr>
        <w:t>n egen samling for felles innsats i regi av frivillige organisasjone</w:t>
      </w:r>
      <w:r w:rsidR="00917182">
        <w:rPr>
          <w:rFonts w:ascii="Calibri" w:eastAsia="Times New Roman" w:hAnsi="Calibri" w:cs="Calibri"/>
          <w:sz w:val="24"/>
          <w:szCs w:val="24"/>
          <w:lang w:eastAsia="nb-NO"/>
        </w:rPr>
        <w:t xml:space="preserve">r bør gjennomføres i perioden. </w:t>
      </w:r>
    </w:p>
    <w:p w:rsidR="00560481" w:rsidRDefault="00560481"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I mange kommuner er motorklubber og - organisasjoner en viktig samarbeidspartner for å nå ungdom som er spesielt motorinteresserte, eller rånere. </w:t>
      </w:r>
    </w:p>
    <w:p w:rsidR="001E13C8" w:rsidRDefault="001E13C8"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Målet er bevisstgjøring for gode </w:t>
      </w:r>
      <w:r w:rsidR="00127859">
        <w:rPr>
          <w:rFonts w:ascii="Calibri" w:eastAsia="Times New Roman" w:hAnsi="Calibri" w:cs="Calibri"/>
          <w:sz w:val="24"/>
          <w:szCs w:val="24"/>
          <w:lang w:eastAsia="nb-NO"/>
        </w:rPr>
        <w:t>holdninger</w:t>
      </w:r>
      <w:r w:rsidR="00CA2BCA">
        <w:rPr>
          <w:rFonts w:ascii="Calibri" w:eastAsia="Times New Roman" w:hAnsi="Calibri" w:cs="Calibri"/>
          <w:sz w:val="24"/>
          <w:szCs w:val="24"/>
          <w:lang w:eastAsia="nb-NO"/>
        </w:rPr>
        <w:t>, endret adferd</w:t>
      </w:r>
      <w:r w:rsidR="00127859">
        <w:rPr>
          <w:rFonts w:ascii="Calibri" w:eastAsia="Times New Roman" w:hAnsi="Calibri" w:cs="Calibri"/>
          <w:sz w:val="24"/>
          <w:szCs w:val="24"/>
          <w:lang w:eastAsia="nb-NO"/>
        </w:rPr>
        <w:t xml:space="preserve"> og trygge voksne </w:t>
      </w:r>
      <w:r>
        <w:rPr>
          <w:rFonts w:ascii="Calibri" w:eastAsia="Times New Roman" w:hAnsi="Calibri" w:cs="Calibri"/>
          <w:sz w:val="24"/>
          <w:szCs w:val="24"/>
          <w:lang w:eastAsia="nb-NO"/>
        </w:rPr>
        <w:t>rollemodeller.</w:t>
      </w:r>
    </w:p>
    <w:p w:rsidR="00EC5C37" w:rsidRDefault="00EC5C37" w:rsidP="00731A34">
      <w:pPr>
        <w:spacing w:after="0"/>
        <w:rPr>
          <w:rFonts w:ascii="Calibri" w:eastAsia="Times New Roman" w:hAnsi="Calibri" w:cs="Calibri"/>
          <w:sz w:val="24"/>
          <w:szCs w:val="24"/>
          <w:lang w:eastAsia="nb-NO"/>
        </w:rPr>
      </w:pPr>
    </w:p>
    <w:p w:rsidR="00EC5C37" w:rsidRPr="00A65068" w:rsidRDefault="00127859" w:rsidP="00731A34">
      <w:pPr>
        <w:spacing w:after="0"/>
        <w:rPr>
          <w:rFonts w:ascii="Calibri" w:eastAsia="Times New Roman" w:hAnsi="Calibri" w:cs="Calibri"/>
          <w:b/>
          <w:sz w:val="24"/>
          <w:szCs w:val="24"/>
          <w:lang w:eastAsia="nb-NO"/>
        </w:rPr>
      </w:pPr>
      <w:r>
        <w:rPr>
          <w:rFonts w:ascii="Calibri" w:eastAsia="Times New Roman" w:hAnsi="Calibri" w:cs="Calibri"/>
          <w:b/>
          <w:sz w:val="24"/>
          <w:szCs w:val="24"/>
          <w:lang w:eastAsia="nb-NO"/>
        </w:rPr>
        <w:t>4.1.6</w:t>
      </w:r>
      <w:r w:rsidR="00EC5C37" w:rsidRPr="00A65068">
        <w:rPr>
          <w:rFonts w:ascii="Calibri" w:eastAsia="Times New Roman" w:hAnsi="Calibri" w:cs="Calibri"/>
          <w:b/>
          <w:sz w:val="24"/>
          <w:szCs w:val="24"/>
          <w:lang w:eastAsia="nb-NO"/>
        </w:rPr>
        <w:t xml:space="preserve"> Samarbeid med grunneiere</w:t>
      </w:r>
    </w:p>
    <w:p w:rsidR="00EC5C37" w:rsidRDefault="00127859"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Gjengroing er en økende utfordring både i kulturlandskap</w:t>
      </w:r>
      <w:r w:rsidR="000A0F15">
        <w:rPr>
          <w:rFonts w:ascii="Calibri" w:eastAsia="Times New Roman" w:hAnsi="Calibri" w:cs="Calibri"/>
          <w:sz w:val="24"/>
          <w:szCs w:val="24"/>
          <w:lang w:eastAsia="nb-NO"/>
        </w:rPr>
        <w:t>et og på vegkantene i Hedmark. Trær som e</w:t>
      </w:r>
      <w:r>
        <w:rPr>
          <w:rFonts w:ascii="Calibri" w:eastAsia="Times New Roman" w:hAnsi="Calibri" w:cs="Calibri"/>
          <w:sz w:val="24"/>
          <w:szCs w:val="24"/>
          <w:lang w:eastAsia="nb-NO"/>
        </w:rPr>
        <w:t xml:space="preserve">tter hvert </w:t>
      </w:r>
      <w:r w:rsidR="000A0F15">
        <w:rPr>
          <w:rFonts w:ascii="Calibri" w:eastAsia="Times New Roman" w:hAnsi="Calibri" w:cs="Calibri"/>
          <w:sz w:val="24"/>
          <w:szCs w:val="24"/>
          <w:lang w:eastAsia="nb-NO"/>
        </w:rPr>
        <w:t xml:space="preserve">blir </w:t>
      </w:r>
      <w:r>
        <w:rPr>
          <w:rFonts w:ascii="Calibri" w:eastAsia="Times New Roman" w:hAnsi="Calibri" w:cs="Calibri"/>
          <w:sz w:val="24"/>
          <w:szCs w:val="24"/>
          <w:lang w:eastAsia="nb-NO"/>
        </w:rPr>
        <w:t xml:space="preserve">store skaper dårlig sikt, sen snø- og issmelting og dermed trafikkfarlige situasjoner. </w:t>
      </w:r>
      <w:r w:rsidR="000A0F15">
        <w:rPr>
          <w:rFonts w:ascii="Calibri" w:eastAsia="Times New Roman" w:hAnsi="Calibri" w:cs="Calibri"/>
          <w:sz w:val="24"/>
          <w:szCs w:val="24"/>
          <w:lang w:eastAsia="nb-NO"/>
        </w:rPr>
        <w:t>Sammen med grunneiere ønsker HTU å</w:t>
      </w:r>
      <w:r w:rsidR="00EC5C37">
        <w:rPr>
          <w:rFonts w:ascii="Calibri" w:eastAsia="Times New Roman" w:hAnsi="Calibri" w:cs="Calibri"/>
          <w:sz w:val="24"/>
          <w:szCs w:val="24"/>
          <w:lang w:eastAsia="nb-NO"/>
        </w:rPr>
        <w:t xml:space="preserve"> finne enkle tiltak for sikrere veger. Det kan være </w:t>
      </w:r>
      <w:r>
        <w:rPr>
          <w:rFonts w:ascii="Calibri" w:eastAsia="Times New Roman" w:hAnsi="Calibri" w:cs="Calibri"/>
          <w:sz w:val="24"/>
          <w:szCs w:val="24"/>
          <w:lang w:eastAsia="nb-NO"/>
        </w:rPr>
        <w:t>vegetasjonsrydding for</w:t>
      </w:r>
      <w:r w:rsidR="00EC5C37">
        <w:rPr>
          <w:rFonts w:ascii="Calibri" w:eastAsia="Times New Roman" w:hAnsi="Calibri" w:cs="Calibri"/>
          <w:sz w:val="24"/>
          <w:szCs w:val="24"/>
          <w:lang w:eastAsia="nb-NO"/>
        </w:rPr>
        <w:t xml:space="preserve"> bedre sikt</w:t>
      </w:r>
      <w:r>
        <w:rPr>
          <w:rFonts w:ascii="Calibri" w:eastAsia="Times New Roman" w:hAnsi="Calibri" w:cs="Calibri"/>
          <w:sz w:val="24"/>
          <w:szCs w:val="24"/>
          <w:lang w:eastAsia="nb-NO"/>
        </w:rPr>
        <w:t xml:space="preserve">, fjerning av stein og stolper i </w:t>
      </w:r>
      <w:r>
        <w:rPr>
          <w:rFonts w:ascii="Calibri" w:eastAsia="Times New Roman" w:hAnsi="Calibri" w:cs="Calibri"/>
          <w:sz w:val="24"/>
          <w:szCs w:val="24"/>
          <w:lang w:eastAsia="nb-NO"/>
        </w:rPr>
        <w:lastRenderedPageBreak/>
        <w:t>vegkantene</w:t>
      </w:r>
      <w:r w:rsidR="00A65068">
        <w:rPr>
          <w:rFonts w:ascii="Calibri" w:eastAsia="Times New Roman" w:hAnsi="Calibri" w:cs="Calibri"/>
          <w:sz w:val="24"/>
          <w:szCs w:val="24"/>
          <w:lang w:eastAsia="nb-NO"/>
        </w:rPr>
        <w:t xml:space="preserve"> </w:t>
      </w:r>
      <w:r w:rsidR="00EC5C37">
        <w:rPr>
          <w:rFonts w:ascii="Calibri" w:eastAsia="Times New Roman" w:hAnsi="Calibri" w:cs="Calibri"/>
          <w:sz w:val="24"/>
          <w:szCs w:val="24"/>
          <w:lang w:eastAsia="nb-NO"/>
        </w:rPr>
        <w:t xml:space="preserve">og </w:t>
      </w:r>
      <w:r>
        <w:rPr>
          <w:rFonts w:ascii="Calibri" w:eastAsia="Times New Roman" w:hAnsi="Calibri" w:cs="Calibri"/>
          <w:sz w:val="24"/>
          <w:szCs w:val="24"/>
          <w:lang w:eastAsia="nb-NO"/>
        </w:rPr>
        <w:t xml:space="preserve">å skape </w:t>
      </w:r>
      <w:r w:rsidR="00EC5C37">
        <w:rPr>
          <w:rFonts w:ascii="Calibri" w:eastAsia="Times New Roman" w:hAnsi="Calibri" w:cs="Calibri"/>
          <w:sz w:val="24"/>
          <w:szCs w:val="24"/>
          <w:lang w:eastAsia="nb-NO"/>
        </w:rPr>
        <w:t>rom for gående og syklende</w:t>
      </w:r>
      <w:r w:rsidR="00A65068">
        <w:rPr>
          <w:rFonts w:ascii="Calibri" w:eastAsia="Times New Roman" w:hAnsi="Calibri" w:cs="Calibri"/>
          <w:sz w:val="24"/>
          <w:szCs w:val="24"/>
          <w:lang w:eastAsia="nb-NO"/>
        </w:rPr>
        <w:t xml:space="preserve"> ved å rydde stier og tråkk</w:t>
      </w:r>
      <w:r w:rsidR="00EC5C37">
        <w:rPr>
          <w:rFonts w:ascii="Calibri" w:eastAsia="Times New Roman" w:hAnsi="Calibri" w:cs="Calibri"/>
          <w:sz w:val="24"/>
          <w:szCs w:val="24"/>
          <w:lang w:eastAsia="nb-NO"/>
        </w:rPr>
        <w:t>.</w:t>
      </w:r>
      <w:r w:rsidR="00A65068">
        <w:rPr>
          <w:rFonts w:ascii="Calibri" w:eastAsia="Times New Roman" w:hAnsi="Calibri" w:cs="Calibri"/>
          <w:sz w:val="24"/>
          <w:szCs w:val="24"/>
          <w:lang w:eastAsia="nb-NO"/>
        </w:rPr>
        <w:t xml:space="preserve"> </w:t>
      </w:r>
      <w:r w:rsidR="007B44CB">
        <w:rPr>
          <w:rFonts w:ascii="Calibri" w:eastAsia="Times New Roman" w:hAnsi="Calibri" w:cs="Calibri"/>
          <w:sz w:val="24"/>
          <w:szCs w:val="24"/>
          <w:lang w:eastAsia="nb-NO"/>
        </w:rPr>
        <w:t>B</w:t>
      </w:r>
      <w:r w:rsidR="0089338A">
        <w:rPr>
          <w:rFonts w:ascii="Calibri" w:eastAsia="Times New Roman" w:hAnsi="Calibri" w:cs="Calibri"/>
          <w:sz w:val="24"/>
          <w:szCs w:val="24"/>
          <w:lang w:eastAsia="nb-NO"/>
        </w:rPr>
        <w:t>reddeutvidelse for å gi plass til gående og syk</w:t>
      </w:r>
      <w:r w:rsidR="005E7637">
        <w:rPr>
          <w:rFonts w:ascii="Calibri" w:eastAsia="Times New Roman" w:hAnsi="Calibri" w:cs="Calibri"/>
          <w:sz w:val="24"/>
          <w:szCs w:val="24"/>
          <w:lang w:eastAsia="nb-NO"/>
        </w:rPr>
        <w:t>lende på vegkanten er</w:t>
      </w:r>
      <w:r w:rsidR="0089338A">
        <w:rPr>
          <w:rFonts w:ascii="Calibri" w:eastAsia="Times New Roman" w:hAnsi="Calibri" w:cs="Calibri"/>
          <w:sz w:val="24"/>
          <w:szCs w:val="24"/>
          <w:lang w:eastAsia="nb-NO"/>
        </w:rPr>
        <w:t xml:space="preserve"> et alternativ</w:t>
      </w:r>
      <w:r w:rsidR="007B44CB">
        <w:rPr>
          <w:rFonts w:ascii="Calibri" w:eastAsia="Times New Roman" w:hAnsi="Calibri" w:cs="Calibri"/>
          <w:sz w:val="24"/>
          <w:szCs w:val="24"/>
          <w:lang w:eastAsia="nb-NO"/>
        </w:rPr>
        <w:t xml:space="preserve"> der dette lar seg gjøre</w:t>
      </w:r>
      <w:r w:rsidR="0089338A">
        <w:rPr>
          <w:rFonts w:ascii="Calibri" w:eastAsia="Times New Roman" w:hAnsi="Calibri" w:cs="Calibri"/>
          <w:sz w:val="24"/>
          <w:szCs w:val="24"/>
          <w:lang w:eastAsia="nb-NO"/>
        </w:rPr>
        <w:t xml:space="preserve">. </w:t>
      </w:r>
      <w:r w:rsidR="00A65068">
        <w:rPr>
          <w:rFonts w:ascii="Calibri" w:eastAsia="Times New Roman" w:hAnsi="Calibri" w:cs="Calibri"/>
          <w:sz w:val="24"/>
          <w:szCs w:val="24"/>
          <w:lang w:eastAsia="nb-NO"/>
        </w:rPr>
        <w:t>Det kan være aktuelt å finne prøveområder for ulike tiltak.</w:t>
      </w:r>
      <w:r w:rsidR="00EC5C37">
        <w:rPr>
          <w:rFonts w:ascii="Calibri" w:eastAsia="Times New Roman" w:hAnsi="Calibri" w:cs="Calibri"/>
          <w:sz w:val="24"/>
          <w:szCs w:val="24"/>
          <w:lang w:eastAsia="nb-NO"/>
        </w:rPr>
        <w:t xml:space="preserve"> </w:t>
      </w:r>
    </w:p>
    <w:p w:rsidR="00A65068" w:rsidRPr="00731A34" w:rsidRDefault="00A65068"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Mål</w:t>
      </w:r>
      <w:r w:rsidR="00127859">
        <w:rPr>
          <w:rFonts w:ascii="Calibri" w:eastAsia="Times New Roman" w:hAnsi="Calibri" w:cs="Calibri"/>
          <w:sz w:val="24"/>
          <w:szCs w:val="24"/>
          <w:lang w:eastAsia="nb-NO"/>
        </w:rPr>
        <w:t>et e</w:t>
      </w:r>
      <w:r w:rsidR="005E7637">
        <w:rPr>
          <w:rFonts w:ascii="Calibri" w:eastAsia="Times New Roman" w:hAnsi="Calibri" w:cs="Calibri"/>
          <w:sz w:val="24"/>
          <w:szCs w:val="24"/>
          <w:lang w:eastAsia="nb-NO"/>
        </w:rPr>
        <w:t>r økt trafikksikkerhet på lokale</w:t>
      </w:r>
      <w:r w:rsidR="00127859">
        <w:rPr>
          <w:rFonts w:ascii="Calibri" w:eastAsia="Times New Roman" w:hAnsi="Calibri" w:cs="Calibri"/>
          <w:sz w:val="24"/>
          <w:szCs w:val="24"/>
          <w:lang w:eastAsia="nb-NO"/>
        </w:rPr>
        <w:t xml:space="preserve"> veger</w:t>
      </w:r>
      <w:r>
        <w:rPr>
          <w:rFonts w:ascii="Calibri" w:eastAsia="Times New Roman" w:hAnsi="Calibri" w:cs="Calibri"/>
          <w:sz w:val="24"/>
          <w:szCs w:val="24"/>
          <w:lang w:eastAsia="nb-NO"/>
        </w:rPr>
        <w:t>.</w:t>
      </w:r>
    </w:p>
    <w:p w:rsidR="00731A34" w:rsidRPr="00731A34" w:rsidRDefault="00731A34" w:rsidP="00731A34">
      <w:pPr>
        <w:spacing w:after="0"/>
        <w:rPr>
          <w:rFonts w:ascii="Calibri" w:eastAsia="Times New Roman" w:hAnsi="Calibri" w:cs="Calibri"/>
          <w:sz w:val="24"/>
          <w:szCs w:val="24"/>
          <w:lang w:eastAsia="nb-NO"/>
        </w:rPr>
      </w:pPr>
    </w:p>
    <w:p w:rsidR="00731A34" w:rsidRPr="00731A34" w:rsidRDefault="00731A34" w:rsidP="00731A34">
      <w:pPr>
        <w:spacing w:after="0"/>
        <w:rPr>
          <w:rFonts w:ascii="Calibri" w:eastAsia="Times New Roman" w:hAnsi="Calibri" w:cs="Calibri"/>
          <w:b/>
          <w:sz w:val="28"/>
          <w:szCs w:val="28"/>
          <w:lang w:eastAsia="nb-NO"/>
        </w:rPr>
      </w:pPr>
      <w:r w:rsidRPr="00731A34">
        <w:rPr>
          <w:rFonts w:ascii="Calibri" w:eastAsia="Times New Roman" w:hAnsi="Calibri" w:cs="Calibri"/>
          <w:b/>
          <w:sz w:val="28"/>
          <w:szCs w:val="28"/>
          <w:lang w:eastAsia="nb-NO"/>
        </w:rPr>
        <w:t>4.2 Viktige satsingsområder i regi av samarbeidsaktørene</w:t>
      </w:r>
    </w:p>
    <w:p w:rsidR="00731A34" w:rsidRPr="00731A34" w:rsidRDefault="00731A34" w:rsidP="00731A34">
      <w:pPr>
        <w:spacing w:after="0"/>
        <w:rPr>
          <w:rFonts w:ascii="Calibri" w:eastAsia="Times New Roman" w:hAnsi="Calibri" w:cs="Calibri"/>
          <w:b/>
          <w:sz w:val="24"/>
          <w:szCs w:val="24"/>
          <w:lang w:eastAsia="nb-NO"/>
        </w:rPr>
      </w:pPr>
    </w:p>
    <w:p w:rsidR="003B4625" w:rsidRPr="003B4625" w:rsidRDefault="00731A34" w:rsidP="003B4625">
      <w:pPr>
        <w:keepNext/>
        <w:spacing w:after="0"/>
        <w:outlineLvl w:val="3"/>
        <w:rPr>
          <w:rFonts w:ascii="Calibri" w:eastAsia="Times New Roman" w:hAnsi="Calibri" w:cs="Calibri"/>
          <w:b/>
          <w:sz w:val="24"/>
          <w:szCs w:val="24"/>
          <w:lang w:eastAsia="nb-NO"/>
        </w:rPr>
      </w:pPr>
      <w:r w:rsidRPr="003B4625">
        <w:rPr>
          <w:rFonts w:ascii="Calibri" w:eastAsia="Times New Roman" w:hAnsi="Calibri" w:cs="Calibri"/>
          <w:b/>
          <w:sz w:val="24"/>
          <w:szCs w:val="24"/>
          <w:lang w:eastAsia="nb-NO"/>
        </w:rPr>
        <w:t>4.2.1 Trafikkopplæring i skole og barnehage</w:t>
      </w:r>
    </w:p>
    <w:p w:rsidR="003B4625" w:rsidRPr="003B4625" w:rsidRDefault="003B4625" w:rsidP="003B4625">
      <w:pPr>
        <w:keepNext/>
        <w:rPr>
          <w:rFonts w:ascii="Calibri" w:hAnsi="Calibri" w:cs="Calibri"/>
          <w:bCs/>
          <w:sz w:val="24"/>
          <w:szCs w:val="24"/>
          <w:lang w:eastAsia="nb-NO"/>
        </w:rPr>
      </w:pPr>
      <w:r w:rsidRPr="003B4625">
        <w:rPr>
          <w:rFonts w:ascii="Calibri" w:hAnsi="Calibri" w:cs="Calibri"/>
          <w:bCs/>
          <w:sz w:val="24"/>
          <w:szCs w:val="24"/>
          <w:lang w:eastAsia="nb-NO"/>
        </w:rPr>
        <w:t>Nasjonal transportplan har et eget kapittel om barn og unge – Barnas transportplan. Trafikkopplæ</w:t>
      </w:r>
      <w:r w:rsidR="00AF11FB">
        <w:rPr>
          <w:rFonts w:ascii="Calibri" w:hAnsi="Calibri" w:cs="Calibri"/>
          <w:bCs/>
          <w:sz w:val="24"/>
          <w:szCs w:val="24"/>
          <w:lang w:eastAsia="nb-NO"/>
        </w:rPr>
        <w:t>ring i barnehage og skole er viktig i arbeidet</w:t>
      </w:r>
      <w:r w:rsidRPr="003B4625">
        <w:rPr>
          <w:rFonts w:ascii="Calibri" w:hAnsi="Calibri" w:cs="Calibri"/>
          <w:bCs/>
          <w:sz w:val="24"/>
          <w:szCs w:val="24"/>
          <w:lang w:eastAsia="nb-NO"/>
        </w:rPr>
        <w:t xml:space="preserve"> for økt trafikksikkerhet. Grunnlaget for bevisste og varige hol</w:t>
      </w:r>
      <w:r w:rsidR="005E7637">
        <w:rPr>
          <w:rFonts w:ascii="Calibri" w:hAnsi="Calibri" w:cs="Calibri"/>
          <w:bCs/>
          <w:sz w:val="24"/>
          <w:szCs w:val="24"/>
          <w:lang w:eastAsia="nb-NO"/>
        </w:rPr>
        <w:t xml:space="preserve">dninger legges i barneårene, </w:t>
      </w:r>
      <w:r w:rsidRPr="003B4625">
        <w:rPr>
          <w:rFonts w:ascii="Calibri" w:hAnsi="Calibri" w:cs="Calibri"/>
          <w:bCs/>
          <w:sz w:val="24"/>
          <w:szCs w:val="24"/>
          <w:lang w:eastAsia="nb-NO"/>
        </w:rPr>
        <w:t xml:space="preserve">trafikkdannelsen må derfor starte tidlig. Tidlig innsats har to mål for øyet: </w:t>
      </w:r>
    </w:p>
    <w:p w:rsidR="003B4625" w:rsidRPr="003B4625" w:rsidRDefault="003B4625" w:rsidP="003B4625">
      <w:pPr>
        <w:pStyle w:val="Listeavsnitt"/>
        <w:keepNext/>
        <w:numPr>
          <w:ilvl w:val="0"/>
          <w:numId w:val="22"/>
        </w:numPr>
        <w:rPr>
          <w:rFonts w:ascii="Calibri" w:hAnsi="Calibri" w:cs="Calibri"/>
          <w:bCs/>
          <w:sz w:val="24"/>
          <w:szCs w:val="24"/>
          <w:lang w:eastAsia="nb-NO"/>
        </w:rPr>
      </w:pPr>
      <w:r w:rsidRPr="003B4625">
        <w:rPr>
          <w:rFonts w:ascii="Calibri" w:hAnsi="Calibri" w:cs="Calibri"/>
          <w:bCs/>
          <w:sz w:val="24"/>
          <w:szCs w:val="24"/>
          <w:lang w:eastAsia="nb-NO"/>
        </w:rPr>
        <w:t xml:space="preserve">Barn og unge lære hva som er trygt og hva som er farlig slik at de unngår ulykker i et kortsiktig perspektiv. </w:t>
      </w:r>
    </w:p>
    <w:p w:rsidR="003B4625" w:rsidRPr="003B4625" w:rsidRDefault="003B4625" w:rsidP="003B4625">
      <w:pPr>
        <w:pStyle w:val="Listeavsnitt"/>
        <w:keepNext/>
        <w:numPr>
          <w:ilvl w:val="0"/>
          <w:numId w:val="22"/>
        </w:numPr>
        <w:rPr>
          <w:rFonts w:ascii="Calibri" w:hAnsi="Calibri" w:cs="Calibri"/>
          <w:bCs/>
          <w:sz w:val="24"/>
          <w:szCs w:val="24"/>
          <w:lang w:eastAsia="nb-NO"/>
        </w:rPr>
      </w:pPr>
      <w:r w:rsidRPr="003B4625">
        <w:rPr>
          <w:rFonts w:ascii="Calibri" w:hAnsi="Calibri" w:cs="Calibri"/>
          <w:bCs/>
          <w:sz w:val="24"/>
          <w:szCs w:val="24"/>
          <w:lang w:eastAsia="nb-NO"/>
        </w:rPr>
        <w:t>Kontinuitet og progresjon i opplæringen øke</w:t>
      </w:r>
      <w:r w:rsidR="005E7637">
        <w:rPr>
          <w:rFonts w:ascii="Calibri" w:hAnsi="Calibri" w:cs="Calibri"/>
          <w:bCs/>
          <w:sz w:val="24"/>
          <w:szCs w:val="24"/>
          <w:lang w:eastAsia="nb-NO"/>
        </w:rPr>
        <w:t>r</w:t>
      </w:r>
      <w:r w:rsidRPr="003B4625">
        <w:rPr>
          <w:rFonts w:ascii="Calibri" w:hAnsi="Calibri" w:cs="Calibri"/>
          <w:bCs/>
          <w:sz w:val="24"/>
          <w:szCs w:val="24"/>
          <w:lang w:eastAsia="nb-NO"/>
        </w:rPr>
        <w:t xml:space="preserve"> forståelsen for trafikksikkerhet både nå og i et fremtidsperspektiv. </w:t>
      </w:r>
    </w:p>
    <w:p w:rsidR="003B4625" w:rsidRPr="003B4625" w:rsidRDefault="003B4625" w:rsidP="003B4625">
      <w:pPr>
        <w:keepNext/>
        <w:rPr>
          <w:rFonts w:ascii="Calibri" w:hAnsi="Calibri" w:cs="Calibri"/>
          <w:bCs/>
          <w:sz w:val="24"/>
          <w:szCs w:val="24"/>
          <w:lang w:eastAsia="nb-NO"/>
        </w:rPr>
      </w:pPr>
      <w:r w:rsidRPr="003B4625">
        <w:rPr>
          <w:rFonts w:ascii="Calibri" w:hAnsi="Calibri" w:cs="Calibri"/>
          <w:bCs/>
          <w:sz w:val="24"/>
          <w:szCs w:val="24"/>
          <w:lang w:eastAsia="nb-NO"/>
        </w:rPr>
        <w:t>Rammeplanen for barnehagene og kunnskapsløftet i skolen er retningsgivende for trafikkopplæringen. Opplæringen i rammeplanen</w:t>
      </w:r>
      <w:r w:rsidR="005E7637">
        <w:rPr>
          <w:rFonts w:ascii="Calibri" w:hAnsi="Calibri" w:cs="Calibri"/>
          <w:bCs/>
          <w:sz w:val="24"/>
          <w:szCs w:val="24"/>
          <w:lang w:eastAsia="nb-NO"/>
        </w:rPr>
        <w:t xml:space="preserve"> knyttes til fagområder innen</w:t>
      </w:r>
      <w:r w:rsidRPr="003B4625">
        <w:rPr>
          <w:rFonts w:ascii="Calibri" w:hAnsi="Calibri" w:cs="Calibri"/>
          <w:bCs/>
          <w:sz w:val="24"/>
          <w:szCs w:val="24"/>
          <w:lang w:eastAsia="nb-NO"/>
        </w:rPr>
        <w:t xml:space="preserve"> blant annet kommunikasjon, bevegelse og helse, natur, miljø og teknikk, nærmiljø og samfunn</w:t>
      </w:r>
      <w:r w:rsidR="005E7637">
        <w:rPr>
          <w:rFonts w:ascii="Calibri" w:hAnsi="Calibri" w:cs="Calibri"/>
          <w:bCs/>
          <w:sz w:val="24"/>
          <w:szCs w:val="24"/>
          <w:lang w:eastAsia="nb-NO"/>
        </w:rPr>
        <w:t>,</w:t>
      </w:r>
      <w:r w:rsidRPr="003B4625">
        <w:rPr>
          <w:rFonts w:ascii="Calibri" w:hAnsi="Calibri" w:cs="Calibri"/>
          <w:bCs/>
          <w:sz w:val="24"/>
          <w:szCs w:val="24"/>
          <w:lang w:eastAsia="nb-NO"/>
        </w:rPr>
        <w:t xml:space="preserve"> antall og form. Opplæringen i kunnskapsløftet knyttes til kompetansemålene i kroppsøving etter 4. trinn og 7. trinn der elevene skal kunne følge trafikkregler for fotgjengere og syklister og kunne praktisere trygg bruk av sykkel som fremkomstmiddel. </w:t>
      </w:r>
    </w:p>
    <w:p w:rsidR="003B4625" w:rsidRPr="003B4625" w:rsidRDefault="003B4625" w:rsidP="003B4625">
      <w:pPr>
        <w:keepNext/>
        <w:rPr>
          <w:rFonts w:ascii="Calibri" w:hAnsi="Calibri" w:cs="Calibri"/>
          <w:bCs/>
          <w:sz w:val="24"/>
          <w:szCs w:val="24"/>
          <w:lang w:eastAsia="nb-NO"/>
        </w:rPr>
      </w:pPr>
      <w:r w:rsidRPr="003B4625">
        <w:rPr>
          <w:rFonts w:ascii="Calibri" w:hAnsi="Calibri" w:cs="Calibri"/>
          <w:bCs/>
          <w:sz w:val="24"/>
          <w:szCs w:val="24"/>
          <w:lang w:eastAsia="nb-NO"/>
        </w:rPr>
        <w:t>Like viktig som selve trafikkopplæringen er at barnehagen og skolen etablerer trafikksikre rutiner for å trygge barna i barnehage- og skoletiden, og at det etableres et samarbeid mellom barnehagen/skolen og foreldrene.</w:t>
      </w:r>
    </w:p>
    <w:p w:rsidR="003B4625" w:rsidRPr="003B4625" w:rsidRDefault="003B4625" w:rsidP="003B4625">
      <w:pPr>
        <w:rPr>
          <w:rFonts w:ascii="Calibri" w:hAnsi="Calibri" w:cs="Calibri"/>
          <w:sz w:val="24"/>
          <w:szCs w:val="24"/>
          <w:lang w:eastAsia="nb-NO"/>
        </w:rPr>
      </w:pPr>
      <w:r w:rsidRPr="003B4625">
        <w:rPr>
          <w:rFonts w:ascii="Calibri" w:hAnsi="Calibri" w:cs="Calibri"/>
          <w:sz w:val="24"/>
          <w:szCs w:val="24"/>
          <w:lang w:eastAsia="nb-NO"/>
        </w:rPr>
        <w:t>Trygg Trafikk har ansvar for informasjon, kurs og veiledning rettet mot barnehageansatte og førskolelærerstudenter for å motivere til trafikkopplæring i barnehagene, gi gode ideer og styrke trafikk-kompetansen. For å styrke trafikkopplæringen i grunnskolen er det viktig at kompetansemålene i Kunnskapsløftet gjøres kjent, at det informeres om trykte og digitale læringsressurser, samt å bidra til nettverksarbeid for lærere og aktiviteter for elevene på de ulike trinn. Trygg Trafikk gjennomfører forelesninger for barnehagelærerstudenter og lærerstudenter på Høgskolen Innlandet.</w:t>
      </w:r>
    </w:p>
    <w:p w:rsidR="003B4625" w:rsidRPr="003B4625" w:rsidRDefault="003B4625" w:rsidP="003B4625">
      <w:pPr>
        <w:rPr>
          <w:rFonts w:ascii="Calibri" w:hAnsi="Calibri" w:cs="Calibri"/>
          <w:sz w:val="24"/>
          <w:szCs w:val="24"/>
          <w:lang w:eastAsia="nb-NO"/>
        </w:rPr>
      </w:pPr>
      <w:r w:rsidRPr="003B4625">
        <w:rPr>
          <w:rFonts w:ascii="Calibri" w:hAnsi="Calibri" w:cs="Calibri"/>
          <w:sz w:val="24"/>
          <w:szCs w:val="24"/>
          <w:lang w:eastAsia="nb-NO"/>
        </w:rPr>
        <w:t xml:space="preserve">I samarbeid med Trygg Trafikk jobber flere barnehager i Hedmark for å oppnå status som «Trafikksikker barnehage». Furunabben barnehage i Våler ble i 2013 kåret til den første trafikksikre barnehagen i Norge, og stadig flere kommer etter. </w:t>
      </w:r>
    </w:p>
    <w:p w:rsidR="00731A34" w:rsidRPr="003B4625" w:rsidRDefault="005E7637" w:rsidP="003B4625">
      <w:pPr>
        <w:spacing w:after="0"/>
        <w:rPr>
          <w:rFonts w:ascii="Calibri" w:eastAsia="Calibri" w:hAnsi="Calibri" w:cs="Times New Roman"/>
          <w:sz w:val="24"/>
          <w:szCs w:val="24"/>
          <w:lang w:eastAsia="nb-NO"/>
        </w:rPr>
      </w:pPr>
      <w:r>
        <w:rPr>
          <w:rFonts w:ascii="Calibri" w:hAnsi="Calibri" w:cs="Calibri"/>
          <w:sz w:val="24"/>
          <w:szCs w:val="24"/>
          <w:lang w:eastAsia="nb-NO"/>
        </w:rPr>
        <w:t>Valgfag</w:t>
      </w:r>
      <w:r w:rsidR="003B4625" w:rsidRPr="003B4625">
        <w:rPr>
          <w:rFonts w:ascii="Calibri" w:hAnsi="Calibri" w:cs="Calibri"/>
          <w:sz w:val="24"/>
          <w:szCs w:val="24"/>
          <w:lang w:eastAsia="nb-NO"/>
        </w:rPr>
        <w:t xml:space="preserve"> Trafikk ble innført i ungdomsskolen </w:t>
      </w:r>
      <w:r>
        <w:rPr>
          <w:rFonts w:ascii="Calibri" w:hAnsi="Calibri" w:cs="Calibri"/>
          <w:sz w:val="24"/>
          <w:szCs w:val="24"/>
          <w:lang w:eastAsia="nb-NO"/>
        </w:rPr>
        <w:t>fra høsten 2013. I</w:t>
      </w:r>
      <w:r w:rsidR="003B4625" w:rsidRPr="003B4625">
        <w:rPr>
          <w:rFonts w:ascii="Calibri" w:hAnsi="Calibri" w:cs="Calibri"/>
          <w:sz w:val="24"/>
          <w:szCs w:val="24"/>
          <w:lang w:eastAsia="nb-NO"/>
        </w:rPr>
        <w:t xml:space="preserve"> Hedmark tilbys dette valgfaget på over halvparten av skolene. Valgfaget gir elevene mulighet til å gjennomføre trafikalt grunnkurs i skoletida</w:t>
      </w:r>
      <w:r w:rsidR="003B4625" w:rsidRPr="003B4625">
        <w:rPr>
          <w:rFonts w:ascii="Calibri" w:eastAsia="Calibri" w:hAnsi="Calibri" w:cs="Times New Roman"/>
          <w:sz w:val="24"/>
          <w:szCs w:val="24"/>
          <w:lang w:eastAsia="nb-NO"/>
        </w:rPr>
        <w:t xml:space="preserve"> </w:t>
      </w:r>
    </w:p>
    <w:p w:rsidR="00731A34" w:rsidRPr="00731A34" w:rsidRDefault="00731A34" w:rsidP="00731A34">
      <w:pPr>
        <w:spacing w:after="0"/>
        <w:rPr>
          <w:rFonts w:ascii="Calibri" w:eastAsia="Calibri" w:hAnsi="Calibri" w:cs="Times New Roman"/>
          <w:sz w:val="22"/>
          <w:lang w:eastAsia="nb-NO"/>
        </w:rPr>
      </w:pPr>
    </w:p>
    <w:p w:rsidR="00731A34" w:rsidRPr="00731A34" w:rsidRDefault="00731A34" w:rsidP="00731A34">
      <w:pPr>
        <w:spacing w:after="0"/>
        <w:rPr>
          <w:rFonts w:ascii="Calibri" w:eastAsia="Times New Roman" w:hAnsi="Calibri" w:cs="Calibri"/>
          <w:b/>
          <w:sz w:val="24"/>
          <w:szCs w:val="24"/>
          <w:lang w:eastAsia="nb-NO"/>
        </w:rPr>
      </w:pPr>
      <w:r w:rsidRPr="00731A34">
        <w:rPr>
          <w:rFonts w:ascii="Calibri" w:eastAsia="Times New Roman" w:hAnsi="Calibri" w:cs="Calibri"/>
          <w:b/>
          <w:sz w:val="24"/>
          <w:szCs w:val="24"/>
          <w:lang w:eastAsia="nb-NO"/>
        </w:rPr>
        <w:t>4.2.2 Bussvett</w:t>
      </w:r>
    </w:p>
    <w:p w:rsid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Fra 2013 er det påbudt med setebelte i alle busser. Det er etablert et samarbeid mellom Statens vegvesen, Trygg Trafikk og Hedmark Trafikk som skal gi gode sjåfører og økt bruk av </w:t>
      </w:r>
      <w:r w:rsidRPr="00731A34">
        <w:rPr>
          <w:rFonts w:ascii="Calibri" w:eastAsia="Times New Roman" w:hAnsi="Calibri" w:cs="Calibri"/>
          <w:sz w:val="24"/>
          <w:szCs w:val="24"/>
          <w:lang w:eastAsia="nb-NO"/>
        </w:rPr>
        <w:lastRenderedPageBreak/>
        <w:t>sikkerhetsutstyr på skolebussen.</w:t>
      </w:r>
      <w:r w:rsidR="00917182">
        <w:rPr>
          <w:rFonts w:ascii="Calibri" w:eastAsia="Times New Roman" w:hAnsi="Calibri" w:cs="Calibri"/>
          <w:sz w:val="24"/>
          <w:szCs w:val="24"/>
          <w:lang w:eastAsia="nb-NO"/>
        </w:rPr>
        <w:t xml:space="preserve"> </w:t>
      </w:r>
      <w:r w:rsidR="007B44CB">
        <w:rPr>
          <w:rFonts w:ascii="Calibri" w:eastAsia="Times New Roman" w:hAnsi="Calibri" w:cs="Calibri"/>
          <w:sz w:val="24"/>
          <w:szCs w:val="24"/>
          <w:lang w:eastAsia="nb-NO"/>
        </w:rPr>
        <w:t xml:space="preserve">Kapasiteten må være stor nok til å gi alle elever plass på bussen. </w:t>
      </w:r>
      <w:r w:rsidR="00917182">
        <w:rPr>
          <w:rFonts w:ascii="Calibri" w:eastAsia="Times New Roman" w:hAnsi="Calibri" w:cs="Calibri"/>
          <w:sz w:val="24"/>
          <w:szCs w:val="24"/>
          <w:lang w:eastAsia="nb-NO"/>
        </w:rPr>
        <w:t>Arbeidet videreføres i perioden.</w:t>
      </w:r>
      <w:r w:rsidRPr="00731A34">
        <w:rPr>
          <w:rFonts w:ascii="Calibri" w:eastAsia="Times New Roman" w:hAnsi="Calibri" w:cs="Calibri"/>
          <w:sz w:val="24"/>
          <w:szCs w:val="24"/>
          <w:lang w:eastAsia="nb-NO"/>
        </w:rPr>
        <w:t xml:space="preserve"> HTU vil arbeide for å få alkolås i alle skolebusser.</w:t>
      </w:r>
    </w:p>
    <w:p w:rsidR="006D057A" w:rsidRDefault="006D057A"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Tiltak for bruk av sikkerhetsbelte i buss er nødvendig overfor alle aldersgrupper. Når målet er styrket kollektivtilbud og flere passasjerer på bussen, må sikkerheten ivaretas.</w:t>
      </w:r>
    </w:p>
    <w:p w:rsidR="007B44CB" w:rsidRDefault="007B44CB"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Målet er at det skal være try</w:t>
      </w:r>
      <w:r w:rsidR="006D057A">
        <w:rPr>
          <w:rFonts w:ascii="Calibri" w:eastAsia="Times New Roman" w:hAnsi="Calibri" w:cs="Calibri"/>
          <w:sz w:val="24"/>
          <w:szCs w:val="24"/>
          <w:lang w:eastAsia="nb-NO"/>
        </w:rPr>
        <w:t>gt å ta bussen</w:t>
      </w:r>
      <w:r>
        <w:rPr>
          <w:rFonts w:ascii="Calibri" w:eastAsia="Times New Roman" w:hAnsi="Calibri" w:cs="Calibri"/>
          <w:sz w:val="24"/>
          <w:szCs w:val="24"/>
          <w:lang w:eastAsia="nb-NO"/>
        </w:rPr>
        <w:t>.</w:t>
      </w:r>
    </w:p>
    <w:p w:rsidR="007B44CB" w:rsidRPr="00731A34" w:rsidRDefault="007B44CB" w:rsidP="00731A34">
      <w:pPr>
        <w:spacing w:after="0"/>
        <w:rPr>
          <w:rFonts w:ascii="Calibri" w:eastAsia="Times New Roman" w:hAnsi="Calibri" w:cs="Calibri"/>
          <w:sz w:val="24"/>
          <w:szCs w:val="24"/>
          <w:lang w:eastAsia="nb-NO"/>
        </w:rPr>
      </w:pPr>
    </w:p>
    <w:p w:rsidR="00AA4E43" w:rsidRPr="00AA4E43" w:rsidRDefault="00AA4E43" w:rsidP="00AA4E43">
      <w:pPr>
        <w:spacing w:after="0"/>
        <w:rPr>
          <w:rFonts w:ascii="Calibri" w:eastAsia="Lucida Sans Unicode" w:hAnsi="Calibri" w:cs="Calibri"/>
          <w:b/>
          <w:sz w:val="24"/>
          <w:szCs w:val="24"/>
          <w:lang w:val="nn-NO"/>
        </w:rPr>
      </w:pPr>
      <w:r w:rsidRPr="00AA4E43">
        <w:rPr>
          <w:rFonts w:ascii="Calibri" w:eastAsia="Lucida Sans Unicode" w:hAnsi="Calibri" w:cs="Calibri"/>
          <w:b/>
          <w:sz w:val="24"/>
          <w:szCs w:val="24"/>
          <w:lang w:val="nn-NO"/>
        </w:rPr>
        <w:t xml:space="preserve">4.2.3 </w:t>
      </w:r>
      <w:r>
        <w:rPr>
          <w:rFonts w:ascii="Calibri" w:eastAsia="Lucida Sans Unicode" w:hAnsi="Calibri" w:cs="Calibri"/>
          <w:b/>
          <w:sz w:val="24"/>
          <w:szCs w:val="24"/>
          <w:lang w:val="nn-NO"/>
        </w:rPr>
        <w:t>Hjertesoner</w:t>
      </w:r>
    </w:p>
    <w:p w:rsidR="00F00C76" w:rsidRPr="00AA4E43" w:rsidRDefault="00F00C76" w:rsidP="00F00C76">
      <w:pPr>
        <w:spacing w:after="0"/>
        <w:rPr>
          <w:rFonts w:ascii="Calibri" w:eastAsia="Lucida Sans Unicode" w:hAnsi="Calibri" w:cs="Calibri"/>
          <w:sz w:val="24"/>
          <w:szCs w:val="24"/>
          <w:lang w:val="nn-NO"/>
        </w:rPr>
      </w:pPr>
      <w:r>
        <w:rPr>
          <w:rFonts w:ascii="Calibri" w:eastAsia="Lucida Sans Unicode" w:hAnsi="Calibri" w:cs="Calibri"/>
          <w:sz w:val="24"/>
          <w:szCs w:val="24"/>
          <w:lang w:val="nn-NO"/>
        </w:rPr>
        <w:t>For å</w:t>
      </w:r>
      <w:r w:rsidR="007B44CB">
        <w:rPr>
          <w:rFonts w:ascii="Calibri" w:eastAsia="Lucida Sans Unicode" w:hAnsi="Calibri" w:cs="Calibri"/>
          <w:sz w:val="24"/>
          <w:szCs w:val="24"/>
          <w:lang w:val="nn-NO"/>
        </w:rPr>
        <w:t xml:space="preserve"> motivere </w:t>
      </w:r>
      <w:r w:rsidR="00AA4E43" w:rsidRPr="00AA4E43">
        <w:rPr>
          <w:rFonts w:ascii="Calibri" w:eastAsia="Lucida Sans Unicode" w:hAnsi="Calibri" w:cs="Calibri"/>
          <w:sz w:val="24"/>
          <w:szCs w:val="24"/>
          <w:lang w:val="nn-NO"/>
        </w:rPr>
        <w:t xml:space="preserve">barn og unge til å gå og sykle, er det ønskelig å skape bilfrie soner, såkalte «hjertesoner», rundt skolene. </w:t>
      </w:r>
      <w:r w:rsidRPr="00AA4E43">
        <w:rPr>
          <w:rFonts w:ascii="Calibri" w:eastAsia="Lucida Sans Unicode" w:hAnsi="Calibri" w:cs="Calibri"/>
          <w:sz w:val="24"/>
          <w:szCs w:val="24"/>
          <w:lang w:val="nn-NO"/>
        </w:rPr>
        <w:t>«Hjertesonene» skal først og fremst sik</w:t>
      </w:r>
      <w:r>
        <w:rPr>
          <w:rFonts w:ascii="Calibri" w:eastAsia="Lucida Sans Unicode" w:hAnsi="Calibri" w:cs="Calibri"/>
          <w:sz w:val="24"/>
          <w:szCs w:val="24"/>
          <w:lang w:val="nn-NO"/>
        </w:rPr>
        <w:t>re trygge og attraktive skoleveger, men kan</w:t>
      </w:r>
      <w:r w:rsidRPr="00AA4E43">
        <w:rPr>
          <w:rFonts w:ascii="Calibri" w:eastAsia="Lucida Sans Unicode" w:hAnsi="Calibri" w:cs="Calibri"/>
          <w:sz w:val="24"/>
          <w:szCs w:val="24"/>
          <w:lang w:val="nn-NO"/>
        </w:rPr>
        <w:t xml:space="preserve"> også</w:t>
      </w:r>
      <w:r>
        <w:rPr>
          <w:rFonts w:ascii="Calibri" w:eastAsia="Lucida Sans Unicode" w:hAnsi="Calibri" w:cs="Calibri"/>
          <w:sz w:val="24"/>
          <w:szCs w:val="24"/>
          <w:lang w:val="nn-NO"/>
        </w:rPr>
        <w:t xml:space="preserve"> være</w:t>
      </w:r>
      <w:r w:rsidRPr="00AA4E43">
        <w:rPr>
          <w:rFonts w:ascii="Calibri" w:eastAsia="Lucida Sans Unicode" w:hAnsi="Calibri" w:cs="Calibri"/>
          <w:sz w:val="24"/>
          <w:szCs w:val="24"/>
          <w:lang w:val="nn-NO"/>
        </w:rPr>
        <w:t xml:space="preserve"> et </w:t>
      </w:r>
      <w:r>
        <w:rPr>
          <w:rFonts w:ascii="Calibri" w:eastAsia="Lucida Sans Unicode" w:hAnsi="Calibri" w:cs="Calibri"/>
          <w:sz w:val="24"/>
          <w:szCs w:val="24"/>
          <w:lang w:val="nn-NO"/>
        </w:rPr>
        <w:t xml:space="preserve">bidrag til at barn og unge </w:t>
      </w:r>
      <w:r w:rsidRPr="00AA4E43">
        <w:rPr>
          <w:rFonts w:ascii="Calibri" w:eastAsia="Lucida Sans Unicode" w:hAnsi="Calibri" w:cs="Calibri"/>
          <w:sz w:val="24"/>
          <w:szCs w:val="24"/>
          <w:lang w:val="nn-NO"/>
        </w:rPr>
        <w:t>få</w:t>
      </w:r>
      <w:r>
        <w:rPr>
          <w:rFonts w:ascii="Calibri" w:eastAsia="Lucida Sans Unicode" w:hAnsi="Calibri" w:cs="Calibri"/>
          <w:sz w:val="24"/>
          <w:szCs w:val="24"/>
          <w:lang w:val="nn-NO"/>
        </w:rPr>
        <w:t>r</w:t>
      </w:r>
      <w:r w:rsidR="00A21394">
        <w:rPr>
          <w:rFonts w:ascii="Calibri" w:eastAsia="Lucida Sans Unicode" w:hAnsi="Calibri" w:cs="Calibri"/>
          <w:sz w:val="24"/>
          <w:szCs w:val="24"/>
          <w:lang w:val="nn-NO"/>
        </w:rPr>
        <w:t xml:space="preserve"> fysisk aktivitet i løpet av </w:t>
      </w:r>
      <w:r w:rsidRPr="00AA4E43">
        <w:rPr>
          <w:rFonts w:ascii="Calibri" w:eastAsia="Lucida Sans Unicode" w:hAnsi="Calibri" w:cs="Calibri"/>
          <w:sz w:val="24"/>
          <w:szCs w:val="24"/>
          <w:lang w:val="nn-NO"/>
        </w:rPr>
        <w:t>dag</w:t>
      </w:r>
      <w:r w:rsidR="00A21394">
        <w:rPr>
          <w:rFonts w:ascii="Calibri" w:eastAsia="Lucida Sans Unicode" w:hAnsi="Calibri" w:cs="Calibri"/>
          <w:sz w:val="24"/>
          <w:szCs w:val="24"/>
          <w:lang w:val="nn-NO"/>
        </w:rPr>
        <w:t>en</w:t>
      </w:r>
      <w:r w:rsidRPr="00AA4E43">
        <w:rPr>
          <w:rFonts w:ascii="Calibri" w:eastAsia="Lucida Sans Unicode" w:hAnsi="Calibri" w:cs="Calibri"/>
          <w:sz w:val="24"/>
          <w:szCs w:val="24"/>
          <w:lang w:val="nn-NO"/>
        </w:rPr>
        <w:t>.</w:t>
      </w:r>
    </w:p>
    <w:p w:rsidR="00AA4E43" w:rsidRPr="00AA4E43" w:rsidRDefault="00AA4E43" w:rsidP="00AA4E43">
      <w:pPr>
        <w:spacing w:after="0"/>
        <w:rPr>
          <w:rFonts w:ascii="Calibri" w:eastAsia="Lucida Sans Unicode" w:hAnsi="Calibri" w:cs="Calibri"/>
          <w:sz w:val="24"/>
          <w:szCs w:val="24"/>
          <w:lang w:val="nn-NO"/>
        </w:rPr>
      </w:pPr>
      <w:r w:rsidRPr="00AA4E43">
        <w:rPr>
          <w:rFonts w:ascii="Calibri" w:eastAsia="Lucida Sans Unicode" w:hAnsi="Calibri" w:cs="Calibri"/>
          <w:sz w:val="24"/>
          <w:szCs w:val="24"/>
          <w:lang w:val="nn-NO"/>
        </w:rPr>
        <w:t>Barn som kjøres til skolen bør slippes av på markerte stopp- og hentesteder (dropps</w:t>
      </w:r>
      <w:r w:rsidR="00F00C76">
        <w:rPr>
          <w:rFonts w:ascii="Calibri" w:eastAsia="Lucida Sans Unicode" w:hAnsi="Calibri" w:cs="Calibri"/>
          <w:sz w:val="24"/>
          <w:szCs w:val="24"/>
          <w:lang w:val="nn-NO"/>
        </w:rPr>
        <w:t>oner) utenfor denne sonen. Dette</w:t>
      </w:r>
      <w:r>
        <w:rPr>
          <w:rFonts w:ascii="Calibri" w:eastAsia="Lucida Sans Unicode" w:hAnsi="Calibri" w:cs="Calibri"/>
          <w:sz w:val="24"/>
          <w:szCs w:val="24"/>
          <w:lang w:val="nn-NO"/>
        </w:rPr>
        <w:t xml:space="preserve"> vil skape trygghet og inspirere</w:t>
      </w:r>
      <w:r w:rsidRPr="00AA4E43">
        <w:rPr>
          <w:rFonts w:ascii="Calibri" w:eastAsia="Lucida Sans Unicode" w:hAnsi="Calibri" w:cs="Calibri"/>
          <w:sz w:val="24"/>
          <w:szCs w:val="24"/>
          <w:lang w:val="nn-NO"/>
        </w:rPr>
        <w:t xml:space="preserve"> til samarbeid</w:t>
      </w:r>
      <w:r>
        <w:rPr>
          <w:rFonts w:ascii="Calibri" w:eastAsia="Lucida Sans Unicode" w:hAnsi="Calibri" w:cs="Calibri"/>
          <w:sz w:val="24"/>
          <w:szCs w:val="24"/>
          <w:lang w:val="nn-NO"/>
        </w:rPr>
        <w:t xml:space="preserve"> mellom</w:t>
      </w:r>
      <w:r w:rsidRPr="00AA4E43">
        <w:rPr>
          <w:rFonts w:ascii="Calibri" w:eastAsia="Lucida Sans Unicode" w:hAnsi="Calibri" w:cs="Calibri"/>
          <w:sz w:val="24"/>
          <w:szCs w:val="24"/>
          <w:lang w:val="nn-NO"/>
        </w:rPr>
        <w:t xml:space="preserve"> f</w:t>
      </w:r>
      <w:r>
        <w:rPr>
          <w:rFonts w:ascii="Calibri" w:eastAsia="Lucida Sans Unicode" w:hAnsi="Calibri" w:cs="Calibri"/>
          <w:sz w:val="24"/>
          <w:szCs w:val="24"/>
          <w:lang w:val="nn-NO"/>
        </w:rPr>
        <w:t>oreldre, elever og skoleledelsen</w:t>
      </w:r>
      <w:r w:rsidRPr="00AA4E43">
        <w:rPr>
          <w:rFonts w:ascii="Calibri" w:eastAsia="Lucida Sans Unicode" w:hAnsi="Calibri" w:cs="Calibri"/>
          <w:sz w:val="24"/>
          <w:szCs w:val="24"/>
          <w:lang w:val="nn-NO"/>
        </w:rPr>
        <w:t>. Arbeidet med «Hjerte</w:t>
      </w:r>
      <w:r w:rsidR="007B44CB">
        <w:rPr>
          <w:rFonts w:ascii="Calibri" w:eastAsia="Lucida Sans Unicode" w:hAnsi="Calibri" w:cs="Calibri"/>
          <w:sz w:val="24"/>
          <w:szCs w:val="24"/>
          <w:lang w:val="nn-NO"/>
        </w:rPr>
        <w:t>soner» kan</w:t>
      </w:r>
      <w:r>
        <w:rPr>
          <w:rFonts w:ascii="Calibri" w:eastAsia="Lucida Sans Unicode" w:hAnsi="Calibri" w:cs="Calibri"/>
          <w:sz w:val="24"/>
          <w:szCs w:val="24"/>
          <w:lang w:val="nn-NO"/>
        </w:rPr>
        <w:t xml:space="preserve"> involvere </w:t>
      </w:r>
      <w:r w:rsidRPr="00AA4E43">
        <w:rPr>
          <w:rFonts w:ascii="Calibri" w:eastAsia="Lucida Sans Unicode" w:hAnsi="Calibri" w:cs="Calibri"/>
          <w:sz w:val="24"/>
          <w:szCs w:val="24"/>
          <w:lang w:val="nn-NO"/>
        </w:rPr>
        <w:t>tiltak som for eksempel etablering av følgegr</w:t>
      </w:r>
      <w:r w:rsidR="007B44CB">
        <w:rPr>
          <w:rFonts w:ascii="Calibri" w:eastAsia="Lucida Sans Unicode" w:hAnsi="Calibri" w:cs="Calibri"/>
          <w:sz w:val="24"/>
          <w:szCs w:val="24"/>
          <w:lang w:val="nn-NO"/>
        </w:rPr>
        <w:t>upper, eget informasjonsopplegg og</w:t>
      </w:r>
      <w:r w:rsidRPr="00AA4E43">
        <w:rPr>
          <w:rFonts w:ascii="Calibri" w:eastAsia="Lucida Sans Unicode" w:hAnsi="Calibri" w:cs="Calibri"/>
          <w:sz w:val="24"/>
          <w:szCs w:val="24"/>
          <w:lang w:val="nn-NO"/>
        </w:rPr>
        <w:t xml:space="preserve"> involvering </w:t>
      </w:r>
      <w:r w:rsidR="007B44CB">
        <w:rPr>
          <w:rFonts w:ascii="Calibri" w:eastAsia="Lucida Sans Unicode" w:hAnsi="Calibri" w:cs="Calibri"/>
          <w:sz w:val="24"/>
          <w:szCs w:val="24"/>
          <w:lang w:val="nn-NO"/>
        </w:rPr>
        <w:t>av barna i ulike aktiviteter</w:t>
      </w:r>
      <w:r w:rsidRPr="00AA4E43">
        <w:rPr>
          <w:rFonts w:ascii="Calibri" w:eastAsia="Lucida Sans Unicode" w:hAnsi="Calibri" w:cs="Calibri"/>
          <w:sz w:val="24"/>
          <w:szCs w:val="24"/>
          <w:lang w:val="nn-NO"/>
        </w:rPr>
        <w:t>.</w:t>
      </w:r>
    </w:p>
    <w:p w:rsidR="00AA4E43" w:rsidRPr="00AA4E43" w:rsidRDefault="00AA4E43" w:rsidP="00AA4E43">
      <w:pPr>
        <w:spacing w:after="0"/>
        <w:rPr>
          <w:rFonts w:ascii="Calibri" w:eastAsia="Lucida Sans Unicode" w:hAnsi="Calibri" w:cs="Calibri"/>
          <w:sz w:val="24"/>
          <w:szCs w:val="24"/>
          <w:lang w:val="nn-NO"/>
        </w:rPr>
      </w:pPr>
      <w:r w:rsidRPr="00AA4E43">
        <w:rPr>
          <w:rFonts w:ascii="Calibri" w:eastAsia="Lucida Sans Unicode" w:hAnsi="Calibri" w:cs="Calibri"/>
          <w:sz w:val="24"/>
          <w:szCs w:val="24"/>
          <w:lang w:val="nn-NO"/>
        </w:rPr>
        <w:t>De</w:t>
      </w:r>
      <w:r w:rsidR="00A21394">
        <w:rPr>
          <w:rFonts w:ascii="Calibri" w:eastAsia="Lucida Sans Unicode" w:hAnsi="Calibri" w:cs="Calibri"/>
          <w:sz w:val="24"/>
          <w:szCs w:val="24"/>
          <w:lang w:val="nn-NO"/>
        </w:rPr>
        <w:t>t er et nasjonalt mål</w:t>
      </w:r>
      <w:r w:rsidR="00F00C76">
        <w:rPr>
          <w:rFonts w:ascii="Calibri" w:eastAsia="Lucida Sans Unicode" w:hAnsi="Calibri" w:cs="Calibri"/>
          <w:sz w:val="24"/>
          <w:szCs w:val="24"/>
          <w:lang w:val="nn-NO"/>
        </w:rPr>
        <w:t xml:space="preserve"> at 80 prosent</w:t>
      </w:r>
      <w:r w:rsidRPr="00AA4E43">
        <w:rPr>
          <w:rFonts w:ascii="Calibri" w:eastAsia="Lucida Sans Unicode" w:hAnsi="Calibri" w:cs="Calibri"/>
          <w:sz w:val="24"/>
          <w:szCs w:val="24"/>
          <w:lang w:val="nn-NO"/>
        </w:rPr>
        <w:t xml:space="preserve"> av elevene skal gå eller sykle til skolen. </w:t>
      </w:r>
    </w:p>
    <w:p w:rsidR="00AA4E43" w:rsidRPr="00AA4E43" w:rsidRDefault="00AA4E43" w:rsidP="00AA4E43">
      <w:pPr>
        <w:spacing w:after="0"/>
        <w:rPr>
          <w:rFonts w:ascii="Calibri" w:eastAsia="Lucida Sans Unicode" w:hAnsi="Calibri" w:cs="Calibri"/>
          <w:sz w:val="24"/>
          <w:szCs w:val="24"/>
          <w:lang w:val="nn-NO"/>
        </w:rPr>
      </w:pPr>
    </w:p>
    <w:p w:rsidR="00AA4E43" w:rsidRPr="00AA4E43" w:rsidRDefault="00AA4E43" w:rsidP="00AA4E43">
      <w:pPr>
        <w:spacing w:after="0"/>
        <w:rPr>
          <w:rFonts w:ascii="Calibri" w:eastAsia="Lucida Sans Unicode" w:hAnsi="Calibri" w:cs="Calibri"/>
          <w:b/>
          <w:sz w:val="24"/>
          <w:szCs w:val="24"/>
          <w:lang w:val="nn-NO"/>
        </w:rPr>
      </w:pPr>
      <w:r w:rsidRPr="00AA4E43">
        <w:rPr>
          <w:rFonts w:ascii="Calibri" w:eastAsia="Lucida Sans Unicode" w:hAnsi="Calibri" w:cs="Calibri"/>
          <w:b/>
          <w:sz w:val="24"/>
          <w:szCs w:val="24"/>
          <w:lang w:val="nn-NO"/>
        </w:rPr>
        <w:t> 4.2.4 Trafikksikker kommune</w:t>
      </w:r>
    </w:p>
    <w:p w:rsidR="00AA4E43" w:rsidRPr="00AA4E43" w:rsidRDefault="00303F20" w:rsidP="00AA4E43">
      <w:pPr>
        <w:spacing w:after="0"/>
        <w:rPr>
          <w:rFonts w:ascii="Calibri" w:eastAsia="Lucida Sans Unicode" w:hAnsi="Calibri" w:cs="Calibri"/>
          <w:sz w:val="24"/>
          <w:szCs w:val="24"/>
          <w:lang w:val="nn-NO"/>
        </w:rPr>
      </w:pPr>
      <w:r>
        <w:rPr>
          <w:rFonts w:ascii="Calibri" w:eastAsia="Lucida Sans Unicode" w:hAnsi="Calibri" w:cs="Calibri"/>
          <w:sz w:val="24"/>
          <w:szCs w:val="24"/>
          <w:lang w:val="nn-NO"/>
        </w:rPr>
        <w:t>Trygg Trafikk har etablert «Trafikksikker kommune» som</w:t>
      </w:r>
      <w:r w:rsidR="00AA4E43" w:rsidRPr="00AA4E43">
        <w:rPr>
          <w:rFonts w:ascii="Calibri" w:eastAsia="Lucida Sans Unicode" w:hAnsi="Calibri" w:cs="Calibri"/>
          <w:sz w:val="24"/>
          <w:szCs w:val="24"/>
          <w:lang w:val="nn-NO"/>
        </w:rPr>
        <w:t xml:space="preserve"> en ordning som skal</w:t>
      </w:r>
      <w:r w:rsidR="00660D53">
        <w:rPr>
          <w:rFonts w:ascii="Calibri" w:eastAsia="Lucida Sans Unicode" w:hAnsi="Calibri" w:cs="Calibri"/>
          <w:sz w:val="24"/>
          <w:szCs w:val="24"/>
          <w:lang w:val="nn-NO"/>
        </w:rPr>
        <w:t xml:space="preserve"> hjelpe kommunene til å drive</w:t>
      </w:r>
      <w:r w:rsidR="00AA4E43" w:rsidRPr="00AA4E43">
        <w:rPr>
          <w:rFonts w:ascii="Calibri" w:eastAsia="Lucida Sans Unicode" w:hAnsi="Calibri" w:cs="Calibri"/>
          <w:sz w:val="24"/>
          <w:szCs w:val="24"/>
          <w:lang w:val="nn-NO"/>
        </w:rPr>
        <w:t xml:space="preserve"> systematisk og helhetlig trafikksikkerhetsarbeid. </w:t>
      </w:r>
      <w:r>
        <w:rPr>
          <w:rFonts w:ascii="Calibri" w:eastAsia="Lucida Sans Unicode" w:hAnsi="Calibri" w:cs="Calibri"/>
          <w:sz w:val="24"/>
          <w:szCs w:val="24"/>
          <w:lang w:val="nn-NO"/>
        </w:rPr>
        <w:t>For å oppnå status som trafikksikker kommune, må</w:t>
      </w:r>
      <w:r w:rsidR="00AA4E43" w:rsidRPr="00AA4E43">
        <w:rPr>
          <w:rFonts w:ascii="Calibri" w:eastAsia="Lucida Sans Unicode" w:hAnsi="Calibri" w:cs="Calibri"/>
          <w:sz w:val="24"/>
          <w:szCs w:val="24"/>
          <w:lang w:val="nn-NO"/>
        </w:rPr>
        <w:t xml:space="preserve"> kommunen implementere trafikksikke</w:t>
      </w:r>
      <w:r>
        <w:rPr>
          <w:rFonts w:ascii="Calibri" w:eastAsia="Lucida Sans Unicode" w:hAnsi="Calibri" w:cs="Calibri"/>
          <w:sz w:val="24"/>
          <w:szCs w:val="24"/>
          <w:lang w:val="nn-NO"/>
        </w:rPr>
        <w:t>rhetskriterier i sin</w:t>
      </w:r>
      <w:r w:rsidR="00AA4E43" w:rsidRPr="00AA4E43">
        <w:rPr>
          <w:rFonts w:ascii="Calibri" w:eastAsia="Lucida Sans Unicode" w:hAnsi="Calibri" w:cs="Calibri"/>
          <w:sz w:val="24"/>
          <w:szCs w:val="24"/>
          <w:lang w:val="nn-NO"/>
        </w:rPr>
        <w:t xml:space="preserve"> virksomhet generelt og den enkelte sektor spes</w:t>
      </w:r>
      <w:r w:rsidR="00660D53">
        <w:rPr>
          <w:rFonts w:ascii="Calibri" w:eastAsia="Lucida Sans Unicode" w:hAnsi="Calibri" w:cs="Calibri"/>
          <w:sz w:val="24"/>
          <w:szCs w:val="24"/>
          <w:lang w:val="nn-NO"/>
        </w:rPr>
        <w:t>ielt. A</w:t>
      </w:r>
      <w:r w:rsidR="00CD44BC">
        <w:rPr>
          <w:rFonts w:ascii="Calibri" w:eastAsia="Lucida Sans Unicode" w:hAnsi="Calibri" w:cs="Calibri"/>
          <w:sz w:val="24"/>
          <w:szCs w:val="24"/>
          <w:lang w:val="nn-NO"/>
        </w:rPr>
        <w:t>nsvar</w:t>
      </w:r>
      <w:r w:rsidR="00AA4E43" w:rsidRPr="00AA4E43">
        <w:rPr>
          <w:rFonts w:ascii="Calibri" w:eastAsia="Lucida Sans Unicode" w:hAnsi="Calibri" w:cs="Calibri"/>
          <w:sz w:val="24"/>
          <w:szCs w:val="24"/>
          <w:lang w:val="nn-NO"/>
        </w:rPr>
        <w:t xml:space="preserve"> for trafikksikkerhet</w:t>
      </w:r>
      <w:r w:rsidR="00CD44BC">
        <w:rPr>
          <w:rFonts w:ascii="Calibri" w:eastAsia="Lucida Sans Unicode" w:hAnsi="Calibri" w:cs="Calibri"/>
          <w:sz w:val="24"/>
          <w:szCs w:val="24"/>
          <w:lang w:val="nn-NO"/>
        </w:rPr>
        <w:t>sarbeidet</w:t>
      </w:r>
      <w:r w:rsidR="00AA4E43" w:rsidRPr="00AA4E43">
        <w:rPr>
          <w:rFonts w:ascii="Calibri" w:eastAsia="Lucida Sans Unicode" w:hAnsi="Calibri" w:cs="Calibri"/>
          <w:sz w:val="24"/>
          <w:szCs w:val="24"/>
          <w:lang w:val="nn-NO"/>
        </w:rPr>
        <w:t xml:space="preserve"> </w:t>
      </w:r>
      <w:r w:rsidR="00660D53">
        <w:rPr>
          <w:rFonts w:ascii="Calibri" w:eastAsia="Lucida Sans Unicode" w:hAnsi="Calibri" w:cs="Calibri"/>
          <w:sz w:val="24"/>
          <w:szCs w:val="24"/>
          <w:lang w:val="nn-NO"/>
        </w:rPr>
        <w:t xml:space="preserve">skal forankres </w:t>
      </w:r>
      <w:r w:rsidR="00AA4E43" w:rsidRPr="00AA4E43">
        <w:rPr>
          <w:rFonts w:ascii="Calibri" w:eastAsia="Lucida Sans Unicode" w:hAnsi="Calibri" w:cs="Calibri"/>
          <w:sz w:val="24"/>
          <w:szCs w:val="24"/>
          <w:lang w:val="nn-NO"/>
        </w:rPr>
        <w:t>hos politisk og administrati</w:t>
      </w:r>
      <w:r w:rsidR="00660D53">
        <w:rPr>
          <w:rFonts w:ascii="Calibri" w:eastAsia="Lucida Sans Unicode" w:hAnsi="Calibri" w:cs="Calibri"/>
          <w:sz w:val="24"/>
          <w:szCs w:val="24"/>
          <w:lang w:val="nn-NO"/>
        </w:rPr>
        <w:t xml:space="preserve">v ledelse. Kommunen skal </w:t>
      </w:r>
      <w:r w:rsidR="00AA4E43" w:rsidRPr="00AA4E43">
        <w:rPr>
          <w:rFonts w:ascii="Calibri" w:eastAsia="Lucida Sans Unicode" w:hAnsi="Calibri" w:cs="Calibri"/>
          <w:sz w:val="24"/>
          <w:szCs w:val="24"/>
          <w:lang w:val="nn-NO"/>
        </w:rPr>
        <w:t>ha et utvalg med ansvar for trafikksikkerhet, innarbeide regler for reiser og transport i kommunens regi, involvere kommunens arbeidsmiljøutvalg (AMU) i arbeidet, ha oppdater</w:t>
      </w:r>
      <w:r>
        <w:rPr>
          <w:rFonts w:ascii="Calibri" w:eastAsia="Lucida Sans Unicode" w:hAnsi="Calibri" w:cs="Calibri"/>
          <w:sz w:val="24"/>
          <w:szCs w:val="24"/>
          <w:lang w:val="nn-NO"/>
        </w:rPr>
        <w:t>t ulykkesstatistikk</w:t>
      </w:r>
      <w:r w:rsidR="00AA4E43" w:rsidRPr="00AA4E43">
        <w:rPr>
          <w:rFonts w:ascii="Calibri" w:eastAsia="Lucida Sans Unicode" w:hAnsi="Calibri" w:cs="Calibri"/>
          <w:sz w:val="24"/>
          <w:szCs w:val="24"/>
          <w:lang w:val="nn-NO"/>
        </w:rPr>
        <w:t>, innarbeide trafikksikkerhet som del av folkehelsearbeidet og ha et godt system for å behandle søknader om skoleskyss. I tillegg skal kommunen oppfy</w:t>
      </w:r>
      <w:r w:rsidR="00CD44BC">
        <w:rPr>
          <w:rFonts w:ascii="Calibri" w:eastAsia="Lucida Sans Unicode" w:hAnsi="Calibri" w:cs="Calibri"/>
          <w:sz w:val="24"/>
          <w:szCs w:val="24"/>
          <w:lang w:val="nn-NO"/>
        </w:rPr>
        <w:t>lle definerte kriterier innenfor</w:t>
      </w:r>
      <w:r w:rsidR="00AA4E43" w:rsidRPr="00AA4E43">
        <w:rPr>
          <w:rFonts w:ascii="Calibri" w:eastAsia="Lucida Sans Unicode" w:hAnsi="Calibri" w:cs="Calibri"/>
          <w:sz w:val="24"/>
          <w:szCs w:val="24"/>
          <w:lang w:val="nn-NO"/>
        </w:rPr>
        <w:t xml:space="preserve"> den enkelte sektor, herunder barnehage, skole, teknisk avdeling, planavdeling, kulturavdeling, kommunelegen og helsestasjonen. Arbeidet skal være forankret i en oppdatert og politisk vedtatt trafikksik</w:t>
      </w:r>
      <w:r w:rsidR="00660D53">
        <w:rPr>
          <w:rFonts w:ascii="Calibri" w:eastAsia="Lucida Sans Unicode" w:hAnsi="Calibri" w:cs="Calibri"/>
          <w:sz w:val="24"/>
          <w:szCs w:val="24"/>
          <w:lang w:val="nn-NO"/>
        </w:rPr>
        <w:t>kerhetsplan med</w:t>
      </w:r>
      <w:r w:rsidR="00AA4E43" w:rsidRPr="00AA4E43">
        <w:rPr>
          <w:rFonts w:ascii="Calibri" w:eastAsia="Lucida Sans Unicode" w:hAnsi="Calibri" w:cs="Calibri"/>
          <w:sz w:val="24"/>
          <w:szCs w:val="24"/>
          <w:lang w:val="nn-NO"/>
        </w:rPr>
        <w:t xml:space="preserve"> rullerings- og rapporteringsrutiner.</w:t>
      </w:r>
    </w:p>
    <w:p w:rsidR="00AA4E43" w:rsidRPr="00AA4E43" w:rsidRDefault="00AA4E43" w:rsidP="00AA4E43">
      <w:pPr>
        <w:spacing w:after="0"/>
        <w:rPr>
          <w:rFonts w:ascii="Calibri" w:eastAsia="Lucida Sans Unicode" w:hAnsi="Calibri" w:cs="Calibri"/>
          <w:sz w:val="24"/>
          <w:szCs w:val="24"/>
          <w:lang w:val="nn-NO"/>
        </w:rPr>
      </w:pPr>
    </w:p>
    <w:p w:rsidR="00AA4E43" w:rsidRPr="00AA4E43" w:rsidRDefault="00303F20" w:rsidP="00AA4E43">
      <w:pPr>
        <w:spacing w:after="0"/>
        <w:rPr>
          <w:rFonts w:ascii="Calibri" w:eastAsia="Lucida Sans Unicode" w:hAnsi="Calibri" w:cs="Calibri"/>
          <w:sz w:val="24"/>
          <w:szCs w:val="24"/>
          <w:lang w:val="nn-NO"/>
        </w:rPr>
      </w:pPr>
      <w:r>
        <w:rPr>
          <w:rFonts w:ascii="Calibri" w:eastAsia="Lucida Sans Unicode" w:hAnsi="Calibri" w:cs="Calibri"/>
          <w:sz w:val="24"/>
          <w:szCs w:val="24"/>
          <w:lang w:val="nn-NO"/>
        </w:rPr>
        <w:t>G</w:t>
      </w:r>
      <w:r w:rsidR="00AA4E43" w:rsidRPr="00AA4E43">
        <w:rPr>
          <w:rFonts w:ascii="Calibri" w:eastAsia="Lucida Sans Unicode" w:hAnsi="Calibri" w:cs="Calibri"/>
          <w:sz w:val="24"/>
          <w:szCs w:val="24"/>
          <w:lang w:val="nn-NO"/>
        </w:rPr>
        <w:t>odkjenning so</w:t>
      </w:r>
      <w:r w:rsidR="00A21394">
        <w:rPr>
          <w:rFonts w:ascii="Calibri" w:eastAsia="Lucida Sans Unicode" w:hAnsi="Calibri" w:cs="Calibri"/>
          <w:sz w:val="24"/>
          <w:szCs w:val="24"/>
          <w:lang w:val="nn-NO"/>
        </w:rPr>
        <w:t xml:space="preserve">m «Trafikksikker kommune» </w:t>
      </w:r>
      <w:r w:rsidR="00AA4E43" w:rsidRPr="00AA4E43">
        <w:rPr>
          <w:rFonts w:ascii="Calibri" w:eastAsia="Lucida Sans Unicode" w:hAnsi="Calibri" w:cs="Calibri"/>
          <w:sz w:val="24"/>
          <w:szCs w:val="24"/>
          <w:lang w:val="nn-NO"/>
        </w:rPr>
        <w:t xml:space="preserve">er et kvalitetsstempel </w:t>
      </w:r>
      <w:r w:rsidR="00A21394">
        <w:rPr>
          <w:rFonts w:ascii="Calibri" w:eastAsia="Lucida Sans Unicode" w:hAnsi="Calibri" w:cs="Calibri"/>
          <w:sz w:val="24"/>
          <w:szCs w:val="24"/>
          <w:lang w:val="nn-NO"/>
        </w:rPr>
        <w:t>på</w:t>
      </w:r>
      <w:r w:rsidR="00AA4E43" w:rsidRPr="00AA4E43">
        <w:rPr>
          <w:rFonts w:ascii="Calibri" w:eastAsia="Lucida Sans Unicode" w:hAnsi="Calibri" w:cs="Calibri"/>
          <w:sz w:val="24"/>
          <w:szCs w:val="24"/>
          <w:lang w:val="nn-NO"/>
        </w:rPr>
        <w:t xml:space="preserve"> at kommunen jobber godt, målbevisst og helhetlig for å forebygge ulykker. Godkjenningen gjelder for tre år av gangen og kan fornyes.</w:t>
      </w:r>
    </w:p>
    <w:p w:rsidR="00AA4E43" w:rsidRPr="00AA4E43" w:rsidRDefault="00AA4E43" w:rsidP="00AA4E43">
      <w:pPr>
        <w:spacing w:after="0"/>
        <w:rPr>
          <w:rFonts w:ascii="Calibri" w:eastAsia="Lucida Sans Unicode" w:hAnsi="Calibri" w:cs="Calibri"/>
          <w:color w:val="1F497D"/>
          <w:sz w:val="22"/>
        </w:rPr>
      </w:pPr>
    </w:p>
    <w:p w:rsidR="00731A34" w:rsidRPr="00731A34" w:rsidRDefault="00731A34" w:rsidP="00731A34">
      <w:pPr>
        <w:spacing w:after="0"/>
        <w:rPr>
          <w:rFonts w:ascii="Calibri" w:eastAsia="Times New Roman" w:hAnsi="Calibri" w:cs="Calibri"/>
          <w:b/>
          <w:sz w:val="24"/>
          <w:szCs w:val="24"/>
          <w:lang w:eastAsia="nb-NO"/>
        </w:rPr>
      </w:pPr>
    </w:p>
    <w:p w:rsidR="00731A34" w:rsidRPr="00731A34" w:rsidRDefault="00AA4E43" w:rsidP="00731A34">
      <w:pPr>
        <w:spacing w:after="0"/>
        <w:rPr>
          <w:rFonts w:ascii="Calibri" w:eastAsia="Times New Roman" w:hAnsi="Calibri" w:cs="Calibri"/>
          <w:b/>
          <w:sz w:val="24"/>
          <w:szCs w:val="24"/>
          <w:lang w:eastAsia="nb-NO"/>
        </w:rPr>
      </w:pPr>
      <w:r>
        <w:rPr>
          <w:rFonts w:ascii="Calibri" w:eastAsia="Times New Roman" w:hAnsi="Calibri" w:cs="Calibri"/>
          <w:b/>
          <w:sz w:val="24"/>
          <w:szCs w:val="24"/>
          <w:lang w:eastAsia="nb-NO"/>
        </w:rPr>
        <w:t>4.2.5</w:t>
      </w:r>
      <w:r w:rsidR="00E30C63">
        <w:rPr>
          <w:rFonts w:ascii="Calibri" w:eastAsia="Times New Roman" w:hAnsi="Calibri" w:cs="Calibri"/>
          <w:b/>
          <w:sz w:val="24"/>
          <w:szCs w:val="24"/>
          <w:lang w:eastAsia="nb-NO"/>
        </w:rPr>
        <w:t xml:space="preserve"> Sett grenser - si ifra!</w:t>
      </w:r>
    </w:p>
    <w:p w:rsid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S</w:t>
      </w:r>
      <w:r w:rsidR="00E30C63">
        <w:rPr>
          <w:rFonts w:ascii="Calibri" w:eastAsia="Times New Roman" w:hAnsi="Calibri" w:cs="Calibri"/>
          <w:sz w:val="24"/>
          <w:szCs w:val="24"/>
          <w:lang w:eastAsia="nb-NO"/>
        </w:rPr>
        <w:t xml:space="preserve">ett grenser - si ifra! er et pedagogisk opplegg </w:t>
      </w:r>
      <w:r w:rsidR="00A21394">
        <w:rPr>
          <w:rFonts w:ascii="Calibri" w:eastAsia="Times New Roman" w:hAnsi="Calibri" w:cs="Calibri"/>
          <w:sz w:val="24"/>
          <w:szCs w:val="24"/>
          <w:lang w:eastAsia="nb-NO"/>
        </w:rPr>
        <w:t xml:space="preserve">i regi av </w:t>
      </w:r>
      <w:r w:rsidR="00A21394" w:rsidRPr="00A21394">
        <w:rPr>
          <w:rFonts w:ascii="Calibri" w:eastAsia="Times New Roman" w:hAnsi="Calibri" w:cs="Calibri"/>
          <w:sz w:val="24"/>
          <w:szCs w:val="24"/>
          <w:lang w:eastAsia="nb-NO"/>
        </w:rPr>
        <w:t>Statens vegvesen</w:t>
      </w:r>
      <w:r w:rsidR="00A21394">
        <w:rPr>
          <w:rFonts w:ascii="Calibri" w:eastAsia="Times New Roman" w:hAnsi="Calibri" w:cs="Calibri"/>
          <w:sz w:val="24"/>
          <w:szCs w:val="24"/>
          <w:lang w:eastAsia="nb-NO"/>
        </w:rPr>
        <w:t xml:space="preserve">, </w:t>
      </w:r>
      <w:r w:rsidR="00E30C63">
        <w:rPr>
          <w:rFonts w:ascii="Calibri" w:eastAsia="Times New Roman" w:hAnsi="Calibri" w:cs="Calibri"/>
          <w:sz w:val="24"/>
          <w:szCs w:val="24"/>
          <w:lang w:eastAsia="nb-NO"/>
        </w:rPr>
        <w:t>som</w:t>
      </w:r>
      <w:r w:rsidR="00E30C63" w:rsidRPr="00E30C63">
        <w:rPr>
          <w:rFonts w:ascii="Calibri" w:eastAsia="Times New Roman" w:hAnsi="Calibri" w:cs="Calibri"/>
          <w:sz w:val="24"/>
          <w:szCs w:val="24"/>
          <w:lang w:eastAsia="nb-NO"/>
        </w:rPr>
        <w:t xml:space="preserve"> </w:t>
      </w:r>
      <w:r w:rsidR="00E30C63" w:rsidRPr="00731A34">
        <w:rPr>
          <w:rFonts w:ascii="Calibri" w:eastAsia="Times New Roman" w:hAnsi="Calibri" w:cs="Calibri"/>
          <w:sz w:val="24"/>
          <w:szCs w:val="24"/>
          <w:lang w:eastAsia="nb-NO"/>
        </w:rPr>
        <w:t xml:space="preserve">skal motivere ungdom til å </w:t>
      </w:r>
      <w:r w:rsidR="002901F7">
        <w:rPr>
          <w:rFonts w:ascii="Calibri" w:eastAsia="Times New Roman" w:hAnsi="Calibri" w:cs="Calibri"/>
          <w:sz w:val="24"/>
          <w:szCs w:val="24"/>
          <w:lang w:eastAsia="nb-NO"/>
        </w:rPr>
        <w:t xml:space="preserve">tørre og </w:t>
      </w:r>
      <w:r w:rsidR="00E30C63" w:rsidRPr="00731A34">
        <w:rPr>
          <w:rFonts w:ascii="Calibri" w:eastAsia="Times New Roman" w:hAnsi="Calibri" w:cs="Calibri"/>
          <w:sz w:val="24"/>
          <w:szCs w:val="24"/>
          <w:lang w:eastAsia="nb-NO"/>
        </w:rPr>
        <w:t xml:space="preserve">si ifra når de </w:t>
      </w:r>
      <w:r w:rsidR="00E30C63">
        <w:rPr>
          <w:rFonts w:ascii="Calibri" w:eastAsia="Times New Roman" w:hAnsi="Calibri" w:cs="Calibri"/>
          <w:sz w:val="24"/>
          <w:szCs w:val="24"/>
          <w:lang w:eastAsia="nb-NO"/>
        </w:rPr>
        <w:t>føler seg utrygge som passasjerer med uerfarne og risikosøkende</w:t>
      </w:r>
      <w:r w:rsidR="00E30C63" w:rsidRPr="00731A34">
        <w:rPr>
          <w:rFonts w:ascii="Calibri" w:eastAsia="Times New Roman" w:hAnsi="Calibri" w:cs="Calibri"/>
          <w:sz w:val="24"/>
          <w:szCs w:val="24"/>
          <w:lang w:eastAsia="nb-NO"/>
        </w:rPr>
        <w:t xml:space="preserve"> sjåfører</w:t>
      </w:r>
      <w:r w:rsidR="00E30C63">
        <w:rPr>
          <w:rFonts w:ascii="Calibri" w:eastAsia="Times New Roman" w:hAnsi="Calibri" w:cs="Calibri"/>
          <w:sz w:val="24"/>
          <w:szCs w:val="24"/>
          <w:lang w:eastAsia="nb-NO"/>
        </w:rPr>
        <w:t>.</w:t>
      </w:r>
      <w:r w:rsidRPr="00731A34">
        <w:rPr>
          <w:rFonts w:ascii="Calibri" w:eastAsia="Times New Roman" w:hAnsi="Calibri" w:cs="Calibri"/>
          <w:sz w:val="24"/>
          <w:szCs w:val="24"/>
          <w:lang w:eastAsia="nb-NO"/>
        </w:rPr>
        <w:t xml:space="preserve"> </w:t>
      </w:r>
      <w:r w:rsidR="00A21394">
        <w:rPr>
          <w:rFonts w:ascii="Calibri" w:eastAsia="Times New Roman" w:hAnsi="Calibri" w:cs="Calibri"/>
          <w:sz w:val="24"/>
          <w:szCs w:val="24"/>
          <w:lang w:eastAsia="nb-NO"/>
        </w:rPr>
        <w:t>Tiltaket</w:t>
      </w:r>
      <w:r w:rsidR="002901F7">
        <w:rPr>
          <w:rFonts w:ascii="Calibri" w:eastAsia="Times New Roman" w:hAnsi="Calibri" w:cs="Calibri"/>
          <w:sz w:val="24"/>
          <w:szCs w:val="24"/>
          <w:lang w:eastAsia="nb-NO"/>
        </w:rPr>
        <w:t xml:space="preserve"> </w:t>
      </w:r>
      <w:r w:rsidRPr="00731A34">
        <w:rPr>
          <w:rFonts w:ascii="Calibri" w:eastAsia="Times New Roman" w:hAnsi="Calibri" w:cs="Calibri"/>
          <w:sz w:val="24"/>
          <w:szCs w:val="24"/>
          <w:lang w:eastAsia="nb-NO"/>
        </w:rPr>
        <w:t>retter seg mot ungdom mellom 16 og 24 år</w:t>
      </w:r>
      <w:r w:rsidR="00E30C63">
        <w:rPr>
          <w:rFonts w:ascii="Calibri" w:eastAsia="Times New Roman" w:hAnsi="Calibri" w:cs="Calibri"/>
          <w:sz w:val="24"/>
          <w:szCs w:val="24"/>
          <w:lang w:eastAsia="nb-NO"/>
        </w:rPr>
        <w:t xml:space="preserve"> og gjennomføres med skolebesøk i</w:t>
      </w:r>
      <w:r w:rsidRPr="00731A34">
        <w:rPr>
          <w:rFonts w:ascii="Calibri" w:eastAsia="Times New Roman" w:hAnsi="Calibri" w:cs="Calibri"/>
          <w:sz w:val="24"/>
          <w:szCs w:val="24"/>
          <w:lang w:eastAsia="nb-NO"/>
        </w:rPr>
        <w:t xml:space="preserve"> VG2</w:t>
      </w:r>
      <w:r w:rsidR="00E30C63">
        <w:rPr>
          <w:rFonts w:ascii="Calibri" w:eastAsia="Times New Roman" w:hAnsi="Calibri" w:cs="Calibri"/>
          <w:sz w:val="24"/>
          <w:szCs w:val="24"/>
          <w:lang w:eastAsia="nb-NO"/>
        </w:rPr>
        <w:t>-klassene.</w:t>
      </w:r>
      <w:r w:rsidR="00A21394">
        <w:rPr>
          <w:rFonts w:ascii="Calibri" w:eastAsia="Times New Roman" w:hAnsi="Calibri" w:cs="Calibri"/>
          <w:sz w:val="24"/>
          <w:szCs w:val="24"/>
          <w:lang w:eastAsia="nb-NO"/>
        </w:rPr>
        <w:t xml:space="preserve"> </w:t>
      </w:r>
      <w:r w:rsidR="00BB7A9B">
        <w:rPr>
          <w:rFonts w:ascii="Calibri" w:eastAsia="Times New Roman" w:hAnsi="Calibri" w:cs="Calibri"/>
          <w:sz w:val="24"/>
          <w:szCs w:val="24"/>
          <w:lang w:eastAsia="nb-NO"/>
        </w:rPr>
        <w:t xml:space="preserve">Under skolebesøkene utfordres de unge i forhold til egne holdninger og erfaringer og hva de aksepterer av adferd hos andre. </w:t>
      </w:r>
      <w:r w:rsidR="00A21394">
        <w:rPr>
          <w:rFonts w:ascii="Calibri" w:eastAsia="Times New Roman" w:hAnsi="Calibri" w:cs="Calibri"/>
          <w:sz w:val="24"/>
          <w:szCs w:val="24"/>
          <w:lang w:eastAsia="nb-NO"/>
        </w:rPr>
        <w:t>Skolebesøkene er tilrettelagt</w:t>
      </w:r>
      <w:r w:rsidRPr="00731A34">
        <w:rPr>
          <w:rFonts w:ascii="Calibri" w:eastAsia="Times New Roman" w:hAnsi="Calibri" w:cs="Calibri"/>
          <w:sz w:val="24"/>
          <w:szCs w:val="24"/>
          <w:lang w:eastAsia="nb-NO"/>
        </w:rPr>
        <w:t xml:space="preserve"> av relasjonsterapeut </w:t>
      </w:r>
      <w:r w:rsidR="00E30C63">
        <w:rPr>
          <w:rFonts w:ascii="Calibri" w:eastAsia="Times New Roman" w:hAnsi="Calibri" w:cs="Calibri"/>
          <w:sz w:val="24"/>
          <w:szCs w:val="24"/>
          <w:lang w:eastAsia="nb-NO"/>
        </w:rPr>
        <w:t>Bjørn Smith-Hald</w:t>
      </w:r>
      <w:r w:rsidR="002901F7">
        <w:rPr>
          <w:rFonts w:ascii="Calibri" w:eastAsia="Times New Roman" w:hAnsi="Calibri" w:cs="Calibri"/>
          <w:sz w:val="24"/>
          <w:szCs w:val="24"/>
          <w:lang w:eastAsia="nb-NO"/>
        </w:rPr>
        <w:t xml:space="preserve"> </w:t>
      </w:r>
      <w:r w:rsidR="00BB7A9B">
        <w:rPr>
          <w:rFonts w:ascii="Calibri" w:eastAsia="Times New Roman" w:hAnsi="Calibri" w:cs="Calibri"/>
          <w:sz w:val="24"/>
          <w:szCs w:val="24"/>
          <w:lang w:eastAsia="nb-NO"/>
        </w:rPr>
        <w:t xml:space="preserve">og </w:t>
      </w:r>
      <w:r w:rsidR="002901F7">
        <w:rPr>
          <w:rFonts w:ascii="Calibri" w:eastAsia="Times New Roman" w:hAnsi="Calibri" w:cs="Calibri"/>
          <w:sz w:val="24"/>
          <w:szCs w:val="24"/>
          <w:lang w:eastAsia="nb-NO"/>
        </w:rPr>
        <w:t>har vært et tilbud i Hedmark siden 1998,</w:t>
      </w:r>
      <w:r w:rsidR="00BB7A9B">
        <w:rPr>
          <w:rFonts w:ascii="Calibri" w:eastAsia="Times New Roman" w:hAnsi="Calibri" w:cs="Calibri"/>
          <w:sz w:val="24"/>
          <w:szCs w:val="24"/>
          <w:lang w:eastAsia="nb-NO"/>
        </w:rPr>
        <w:t xml:space="preserve"> tidligere som Si fra-kampanjen.</w:t>
      </w:r>
      <w:r w:rsidR="002901F7">
        <w:rPr>
          <w:rFonts w:ascii="Calibri" w:eastAsia="Times New Roman" w:hAnsi="Calibri" w:cs="Calibri"/>
          <w:sz w:val="24"/>
          <w:szCs w:val="24"/>
          <w:lang w:eastAsia="nb-NO"/>
        </w:rPr>
        <w:t xml:space="preserve"> </w:t>
      </w:r>
      <w:r w:rsidR="00BB7A9B">
        <w:rPr>
          <w:rFonts w:ascii="Calibri" w:eastAsia="Times New Roman" w:hAnsi="Calibri" w:cs="Calibri"/>
          <w:sz w:val="24"/>
          <w:szCs w:val="24"/>
          <w:lang w:eastAsia="nb-NO"/>
        </w:rPr>
        <w:t>S</w:t>
      </w:r>
      <w:r w:rsidRPr="00731A34">
        <w:rPr>
          <w:rFonts w:ascii="Calibri" w:eastAsia="Times New Roman" w:hAnsi="Calibri" w:cs="Calibri"/>
          <w:sz w:val="24"/>
          <w:szCs w:val="24"/>
          <w:lang w:eastAsia="nb-NO"/>
        </w:rPr>
        <w:t>amtlige vi</w:t>
      </w:r>
      <w:r w:rsidR="002901F7">
        <w:rPr>
          <w:rFonts w:ascii="Calibri" w:eastAsia="Times New Roman" w:hAnsi="Calibri" w:cs="Calibri"/>
          <w:sz w:val="24"/>
          <w:szCs w:val="24"/>
          <w:lang w:eastAsia="nb-NO"/>
        </w:rPr>
        <w:t xml:space="preserve">deregående skoler </w:t>
      </w:r>
      <w:r w:rsidR="007C3490">
        <w:rPr>
          <w:rFonts w:ascii="Calibri" w:eastAsia="Times New Roman" w:hAnsi="Calibri" w:cs="Calibri"/>
          <w:sz w:val="24"/>
          <w:szCs w:val="24"/>
          <w:lang w:eastAsia="nb-NO"/>
        </w:rPr>
        <w:t xml:space="preserve">i fylket </w:t>
      </w:r>
      <w:r w:rsidR="002901F7">
        <w:rPr>
          <w:rFonts w:ascii="Calibri" w:eastAsia="Times New Roman" w:hAnsi="Calibri" w:cs="Calibri"/>
          <w:sz w:val="24"/>
          <w:szCs w:val="24"/>
          <w:lang w:eastAsia="nb-NO"/>
        </w:rPr>
        <w:t xml:space="preserve">takker hvert år ja til </w:t>
      </w:r>
      <w:r w:rsidRPr="00731A34">
        <w:rPr>
          <w:rFonts w:ascii="Calibri" w:eastAsia="Times New Roman" w:hAnsi="Calibri" w:cs="Calibri"/>
          <w:sz w:val="24"/>
          <w:szCs w:val="24"/>
          <w:lang w:eastAsia="nb-NO"/>
        </w:rPr>
        <w:t>besøk.</w:t>
      </w:r>
      <w:r w:rsidR="002901F7">
        <w:rPr>
          <w:rFonts w:ascii="Calibri" w:eastAsia="Times New Roman" w:hAnsi="Calibri" w:cs="Calibri"/>
          <w:sz w:val="24"/>
          <w:szCs w:val="24"/>
          <w:lang w:eastAsia="nb-NO"/>
        </w:rPr>
        <w:t xml:space="preserve"> Tilbakemeldingene</w:t>
      </w:r>
      <w:r w:rsidR="00BB7A9B">
        <w:rPr>
          <w:rFonts w:ascii="Calibri" w:eastAsia="Times New Roman" w:hAnsi="Calibri" w:cs="Calibri"/>
          <w:sz w:val="24"/>
          <w:szCs w:val="24"/>
          <w:lang w:eastAsia="nb-NO"/>
        </w:rPr>
        <w:t xml:space="preserve"> fra elever og lærere</w:t>
      </w:r>
      <w:r w:rsidR="002901F7">
        <w:rPr>
          <w:rFonts w:ascii="Calibri" w:eastAsia="Times New Roman" w:hAnsi="Calibri" w:cs="Calibri"/>
          <w:sz w:val="24"/>
          <w:szCs w:val="24"/>
          <w:lang w:eastAsia="nb-NO"/>
        </w:rPr>
        <w:t xml:space="preserve"> er</w:t>
      </w:r>
      <w:r w:rsidR="00BB7A9B">
        <w:rPr>
          <w:rFonts w:ascii="Calibri" w:eastAsia="Times New Roman" w:hAnsi="Calibri" w:cs="Calibri"/>
          <w:sz w:val="24"/>
          <w:szCs w:val="24"/>
          <w:lang w:eastAsia="nb-NO"/>
        </w:rPr>
        <w:t xml:space="preserve"> svært </w:t>
      </w:r>
      <w:r w:rsidR="002901F7">
        <w:rPr>
          <w:rFonts w:ascii="Calibri" w:eastAsia="Times New Roman" w:hAnsi="Calibri" w:cs="Calibri"/>
          <w:sz w:val="24"/>
          <w:szCs w:val="24"/>
          <w:lang w:eastAsia="nb-NO"/>
        </w:rPr>
        <w:t>gode</w:t>
      </w:r>
      <w:r w:rsidR="00BB7A9B">
        <w:rPr>
          <w:rFonts w:ascii="Calibri" w:eastAsia="Times New Roman" w:hAnsi="Calibri" w:cs="Calibri"/>
          <w:sz w:val="24"/>
          <w:szCs w:val="24"/>
          <w:lang w:eastAsia="nb-NO"/>
        </w:rPr>
        <w:t>.</w:t>
      </w:r>
      <w:r w:rsidR="002901F7">
        <w:rPr>
          <w:rFonts w:ascii="Calibri" w:eastAsia="Times New Roman" w:hAnsi="Calibri" w:cs="Calibri"/>
          <w:sz w:val="24"/>
          <w:szCs w:val="24"/>
          <w:lang w:eastAsia="nb-NO"/>
        </w:rPr>
        <w:t xml:space="preserve"> </w:t>
      </w:r>
      <w:r w:rsidR="00BB7A9B">
        <w:rPr>
          <w:rFonts w:ascii="Calibri" w:eastAsia="Times New Roman" w:hAnsi="Calibri" w:cs="Calibri"/>
          <w:sz w:val="24"/>
          <w:szCs w:val="24"/>
          <w:lang w:eastAsia="nb-NO"/>
        </w:rPr>
        <w:t>M</w:t>
      </w:r>
      <w:r w:rsidR="002901F7">
        <w:rPr>
          <w:rFonts w:ascii="Calibri" w:eastAsia="Times New Roman" w:hAnsi="Calibri" w:cs="Calibri"/>
          <w:sz w:val="24"/>
          <w:szCs w:val="24"/>
          <w:lang w:eastAsia="nb-NO"/>
        </w:rPr>
        <w:t>e</w:t>
      </w:r>
      <w:r w:rsidRPr="00731A34">
        <w:rPr>
          <w:rFonts w:ascii="Calibri" w:eastAsia="Times New Roman" w:hAnsi="Calibri" w:cs="Calibri"/>
          <w:sz w:val="24"/>
          <w:szCs w:val="24"/>
          <w:lang w:eastAsia="nb-NO"/>
        </w:rPr>
        <w:t xml:space="preserve">r </w:t>
      </w:r>
      <w:r w:rsidR="002901F7">
        <w:rPr>
          <w:rFonts w:ascii="Calibri" w:eastAsia="Times New Roman" w:hAnsi="Calibri" w:cs="Calibri"/>
          <w:sz w:val="24"/>
          <w:szCs w:val="24"/>
          <w:lang w:eastAsia="nb-NO"/>
        </w:rPr>
        <w:t>enn 4</w:t>
      </w:r>
      <w:r w:rsidRPr="00731A34">
        <w:rPr>
          <w:rFonts w:ascii="Calibri" w:eastAsia="Times New Roman" w:hAnsi="Calibri" w:cs="Calibri"/>
          <w:sz w:val="24"/>
          <w:szCs w:val="24"/>
          <w:lang w:eastAsia="nb-NO"/>
        </w:rPr>
        <w:t xml:space="preserve">0.000 elever har til </w:t>
      </w:r>
      <w:r w:rsidR="00BB7A9B">
        <w:rPr>
          <w:rFonts w:ascii="Calibri" w:eastAsia="Times New Roman" w:hAnsi="Calibri" w:cs="Calibri"/>
          <w:sz w:val="24"/>
          <w:szCs w:val="24"/>
          <w:lang w:eastAsia="nb-NO"/>
        </w:rPr>
        <w:t>nå deltatt i</w:t>
      </w:r>
      <w:r w:rsidR="002901F7">
        <w:rPr>
          <w:rFonts w:ascii="Calibri" w:eastAsia="Times New Roman" w:hAnsi="Calibri" w:cs="Calibri"/>
          <w:sz w:val="24"/>
          <w:szCs w:val="24"/>
          <w:lang w:eastAsia="nb-NO"/>
        </w:rPr>
        <w:t xml:space="preserve"> skolebesøkene</w:t>
      </w:r>
      <w:r w:rsidRPr="00731A34">
        <w:rPr>
          <w:rFonts w:ascii="Calibri" w:eastAsia="Times New Roman" w:hAnsi="Calibri" w:cs="Calibri"/>
          <w:sz w:val="24"/>
          <w:szCs w:val="24"/>
          <w:lang w:eastAsia="nb-NO"/>
        </w:rPr>
        <w:t>.</w:t>
      </w:r>
    </w:p>
    <w:p w:rsidR="00BB7A9B" w:rsidRPr="00731A34" w:rsidRDefault="00BB7A9B"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lastRenderedPageBreak/>
        <w:t>Målet er at mot og tydelig kommunikasjon skal bidra til færre ungdomsulykker.</w:t>
      </w:r>
    </w:p>
    <w:p w:rsidR="00731A34" w:rsidRPr="00CD5BDB" w:rsidRDefault="00731A34" w:rsidP="00731A34">
      <w:pPr>
        <w:spacing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br/>
      </w:r>
      <w:r w:rsidR="00D5582D">
        <w:rPr>
          <w:rFonts w:ascii="Calibri" w:eastAsia="Times New Roman" w:hAnsi="Calibri" w:cs="Calibri"/>
          <w:b/>
          <w:sz w:val="24"/>
          <w:szCs w:val="24"/>
          <w:lang w:eastAsia="nb-NO"/>
        </w:rPr>
        <w:t>4.2.6</w:t>
      </w:r>
      <w:r w:rsidRPr="00731A34">
        <w:rPr>
          <w:rFonts w:ascii="Calibri" w:eastAsia="Times New Roman" w:hAnsi="Calibri" w:cs="Calibri"/>
          <w:b/>
          <w:sz w:val="24"/>
          <w:szCs w:val="24"/>
          <w:lang w:eastAsia="nb-NO"/>
        </w:rPr>
        <w:t xml:space="preserve"> </w:t>
      </w:r>
      <w:r w:rsidR="00CD5BDB">
        <w:rPr>
          <w:rFonts w:ascii="Calibri" w:eastAsia="Times New Roman" w:hAnsi="Calibri" w:cs="Calibri"/>
          <w:b/>
          <w:sz w:val="24"/>
          <w:szCs w:val="24"/>
          <w:lang w:eastAsia="nb-NO"/>
        </w:rPr>
        <w:t>Eldre trafikanter</w:t>
      </w:r>
      <w:r w:rsidRPr="00731A34">
        <w:rPr>
          <w:rFonts w:ascii="Calibri" w:eastAsia="Times New Roman" w:hAnsi="Calibri" w:cs="Calibri"/>
          <w:sz w:val="24"/>
          <w:szCs w:val="24"/>
          <w:lang w:eastAsia="nb-NO"/>
        </w:rPr>
        <w:br/>
      </w:r>
      <w:r w:rsidR="00BB7A9B" w:rsidRPr="00CD5BDB">
        <w:rPr>
          <w:rFonts w:ascii="Calibri" w:eastAsia="Times New Roman" w:hAnsi="Calibri" w:cs="Calibri"/>
          <w:sz w:val="24"/>
          <w:szCs w:val="24"/>
          <w:lang w:eastAsia="nb-NO"/>
        </w:rPr>
        <w:t>Statens vegvesen</w:t>
      </w:r>
      <w:r w:rsidR="00D51D88" w:rsidRPr="00CD5BDB">
        <w:rPr>
          <w:rFonts w:ascii="Calibri" w:eastAsia="Times New Roman" w:hAnsi="Calibri" w:cs="Calibri"/>
          <w:sz w:val="24"/>
          <w:szCs w:val="24"/>
          <w:lang w:eastAsia="nb-NO"/>
        </w:rPr>
        <w:t xml:space="preserve"> vil fortsatt prioritere kurs for eldre trafikanter, ha fokus på eldre som fotgjengere og legge til rette for økt omfang av kjørevurderinger i forbindelse med helsevurderinger. Trafikksikkerhetskurs for eldre fotgjengere skal videreutvikles, organiseres og gjennomføres i samarbeid med Pensjonistforbundet.  Statens vegvesen</w:t>
      </w:r>
      <w:r w:rsidR="00CD5BDB" w:rsidRPr="00CD5BDB">
        <w:rPr>
          <w:rFonts w:ascii="Calibri" w:eastAsia="Times New Roman" w:hAnsi="Calibri" w:cs="Calibri"/>
          <w:sz w:val="24"/>
          <w:szCs w:val="24"/>
          <w:lang w:eastAsia="nb-NO"/>
        </w:rPr>
        <w:t xml:space="preserve"> vil fortsatt</w:t>
      </w:r>
      <w:r w:rsidR="00D51D88" w:rsidRPr="00CD5BDB">
        <w:rPr>
          <w:rFonts w:ascii="Calibri" w:eastAsia="Times New Roman" w:hAnsi="Calibri" w:cs="Calibri"/>
          <w:sz w:val="24"/>
          <w:szCs w:val="24"/>
          <w:lang w:eastAsia="nb-NO"/>
        </w:rPr>
        <w:t xml:space="preserve"> arbeide for å øke deltakelsen på oppfriskningskurset Bilfører 65+. Helsedirektoratet, politiet og Statens vegvesen vil</w:t>
      </w:r>
      <w:r w:rsidR="00CD5BDB" w:rsidRPr="00CD5BDB">
        <w:rPr>
          <w:rFonts w:ascii="Calibri" w:eastAsia="Times New Roman" w:hAnsi="Calibri" w:cs="Calibri"/>
          <w:sz w:val="24"/>
          <w:szCs w:val="24"/>
          <w:lang w:eastAsia="nb-NO"/>
        </w:rPr>
        <w:t xml:space="preserve"> </w:t>
      </w:r>
      <w:r w:rsidR="00D51D88" w:rsidRPr="00CD5BDB">
        <w:rPr>
          <w:rFonts w:ascii="Calibri" w:eastAsia="Times New Roman" w:hAnsi="Calibri" w:cs="Calibri"/>
          <w:sz w:val="24"/>
          <w:szCs w:val="24"/>
          <w:lang w:eastAsia="nb-NO"/>
        </w:rPr>
        <w:t xml:space="preserve">foreslå endringer i de ulike aktørenes roller og samhandling i tilknytning til helseattest i førerkortsaker. </w:t>
      </w:r>
      <w:r w:rsidR="00CD5BDB" w:rsidRPr="00CD5BDB">
        <w:rPr>
          <w:rFonts w:ascii="Calibri" w:eastAsia="Times New Roman" w:hAnsi="Calibri" w:cs="Calibri"/>
          <w:sz w:val="24"/>
          <w:szCs w:val="24"/>
          <w:lang w:eastAsia="nb-NO"/>
        </w:rPr>
        <w:t>HTU</w:t>
      </w:r>
      <w:r w:rsidR="00E53622">
        <w:rPr>
          <w:rFonts w:ascii="Calibri" w:eastAsia="Times New Roman" w:hAnsi="Calibri" w:cs="Calibri"/>
          <w:sz w:val="24"/>
          <w:szCs w:val="24"/>
          <w:lang w:eastAsia="nb-NO"/>
        </w:rPr>
        <w:t xml:space="preserve"> mener at bruk av el-sykkel og kunnskap om blindsoner</w:t>
      </w:r>
      <w:r w:rsidR="00CD5BDB" w:rsidRPr="00CD5BDB">
        <w:rPr>
          <w:rFonts w:ascii="Calibri" w:eastAsia="Times New Roman" w:hAnsi="Calibri" w:cs="Calibri"/>
          <w:sz w:val="24"/>
          <w:szCs w:val="24"/>
          <w:lang w:eastAsia="nb-NO"/>
        </w:rPr>
        <w:t xml:space="preserve"> må inngå i kursingen av eldre. </w:t>
      </w:r>
      <w:r w:rsidRPr="00CD5BDB">
        <w:rPr>
          <w:rFonts w:ascii="Calibri" w:eastAsia="Times New Roman" w:hAnsi="Calibri" w:cs="Calibri"/>
          <w:sz w:val="24"/>
          <w:szCs w:val="24"/>
          <w:lang w:eastAsia="nb-NO"/>
        </w:rPr>
        <w:t>Eldreråd og pensjonistforeninger kan i sterkere grad engasjeres for å moti</w:t>
      </w:r>
      <w:r w:rsidR="00CD5BDB" w:rsidRPr="00CD5BDB">
        <w:rPr>
          <w:rFonts w:ascii="Calibri" w:eastAsia="Times New Roman" w:hAnsi="Calibri" w:cs="Calibri"/>
          <w:sz w:val="24"/>
          <w:szCs w:val="24"/>
          <w:lang w:eastAsia="nb-NO"/>
        </w:rPr>
        <w:t>vere flere til å delta på kursene</w:t>
      </w:r>
      <w:r w:rsidRPr="00CD5BDB">
        <w:rPr>
          <w:rFonts w:ascii="Calibri" w:eastAsia="Times New Roman" w:hAnsi="Calibri" w:cs="Calibri"/>
          <w:sz w:val="24"/>
          <w:szCs w:val="24"/>
          <w:lang w:eastAsia="nb-NO"/>
        </w:rPr>
        <w:t>.</w:t>
      </w:r>
      <w:r w:rsidR="00CD5BDB" w:rsidRPr="00CD5BDB">
        <w:rPr>
          <w:rFonts w:ascii="Calibri" w:eastAsia="Times New Roman" w:hAnsi="Calibri" w:cs="Calibri"/>
          <w:sz w:val="24"/>
          <w:szCs w:val="24"/>
          <w:lang w:eastAsia="nb-NO"/>
        </w:rPr>
        <w:br/>
        <w:t>Målet er å redusere antall ulykker med eldre involvert.</w:t>
      </w:r>
    </w:p>
    <w:p w:rsidR="00731A34" w:rsidRPr="0065007A" w:rsidRDefault="00D5582D" w:rsidP="00731A34">
      <w:pPr>
        <w:spacing w:after="0"/>
        <w:rPr>
          <w:rFonts w:ascii="Calibri" w:eastAsia="Times New Roman" w:hAnsi="Calibri" w:cs="Calibri"/>
          <w:b/>
          <w:sz w:val="24"/>
          <w:szCs w:val="24"/>
          <w:lang w:eastAsia="nb-NO"/>
        </w:rPr>
      </w:pPr>
      <w:r w:rsidRPr="0065007A">
        <w:rPr>
          <w:rFonts w:ascii="Calibri" w:eastAsia="Times New Roman" w:hAnsi="Calibri" w:cs="Calibri"/>
          <w:b/>
          <w:sz w:val="24"/>
          <w:szCs w:val="24"/>
          <w:lang w:eastAsia="nb-NO"/>
        </w:rPr>
        <w:t>4.2.7</w:t>
      </w:r>
      <w:r w:rsidR="00731A34" w:rsidRPr="0065007A">
        <w:rPr>
          <w:rFonts w:ascii="Calibri" w:eastAsia="Times New Roman" w:hAnsi="Calibri" w:cs="Calibri"/>
          <w:b/>
          <w:sz w:val="24"/>
          <w:szCs w:val="24"/>
          <w:lang w:eastAsia="nb-NO"/>
        </w:rPr>
        <w:t xml:space="preserve"> Refleks </w:t>
      </w:r>
    </w:p>
    <w:p w:rsidR="00731A34" w:rsidRPr="0065007A" w:rsidRDefault="00731A34" w:rsidP="00731A34">
      <w:pPr>
        <w:spacing w:after="0"/>
        <w:rPr>
          <w:rFonts w:ascii="Calibri" w:eastAsia="Calibri" w:hAnsi="Calibri" w:cs="Times New Roman"/>
          <w:sz w:val="24"/>
          <w:szCs w:val="24"/>
          <w:lang w:eastAsia="nb-NO"/>
        </w:rPr>
      </w:pPr>
      <w:r w:rsidRPr="0065007A">
        <w:rPr>
          <w:rFonts w:ascii="Calibri" w:eastAsia="Calibri" w:hAnsi="Calibri" w:cs="Times New Roman"/>
          <w:sz w:val="24"/>
          <w:szCs w:val="24"/>
          <w:lang w:eastAsia="nb-NO"/>
        </w:rPr>
        <w:t xml:space="preserve">Det </w:t>
      </w:r>
      <w:r w:rsidR="00CD5BDB" w:rsidRPr="0065007A">
        <w:rPr>
          <w:rFonts w:ascii="Calibri" w:eastAsia="Calibri" w:hAnsi="Calibri" w:cs="Times New Roman"/>
          <w:sz w:val="24"/>
          <w:szCs w:val="24"/>
          <w:lang w:eastAsia="nb-NO"/>
        </w:rPr>
        <w:t>finnes</w:t>
      </w:r>
      <w:r w:rsidRPr="0065007A">
        <w:rPr>
          <w:rFonts w:ascii="Calibri" w:eastAsia="Calibri" w:hAnsi="Calibri" w:cs="Times New Roman"/>
          <w:sz w:val="24"/>
          <w:szCs w:val="24"/>
          <w:lang w:eastAsia="nb-NO"/>
        </w:rPr>
        <w:t xml:space="preserve"> utallige reflekser i Norge</w:t>
      </w:r>
      <w:r w:rsidR="0065007A" w:rsidRPr="0065007A">
        <w:rPr>
          <w:rFonts w:ascii="Calibri" w:eastAsia="Calibri" w:hAnsi="Calibri" w:cs="Times New Roman"/>
          <w:sz w:val="24"/>
          <w:szCs w:val="24"/>
          <w:lang w:eastAsia="nb-NO"/>
        </w:rPr>
        <w:t>, likevel er det bare fire av ti voksne</w:t>
      </w:r>
      <w:r w:rsidRPr="0065007A">
        <w:rPr>
          <w:rFonts w:ascii="Calibri" w:eastAsia="Calibri" w:hAnsi="Calibri" w:cs="Times New Roman"/>
          <w:sz w:val="24"/>
          <w:szCs w:val="24"/>
          <w:lang w:eastAsia="nb-NO"/>
        </w:rPr>
        <w:t xml:space="preserve"> som bruker den.  I Hedmark</w:t>
      </w:r>
      <w:r w:rsidR="0065007A" w:rsidRPr="0065007A">
        <w:rPr>
          <w:rFonts w:ascii="Calibri" w:eastAsia="Calibri" w:hAnsi="Calibri" w:cs="Times New Roman"/>
          <w:sz w:val="24"/>
          <w:szCs w:val="24"/>
          <w:lang w:eastAsia="nb-NO"/>
        </w:rPr>
        <w:t xml:space="preserve"> samarbeider Statens vegvesen,</w:t>
      </w:r>
      <w:r w:rsidRPr="0065007A">
        <w:rPr>
          <w:rFonts w:ascii="Calibri" w:eastAsia="Calibri" w:hAnsi="Calibri" w:cs="Times New Roman"/>
          <w:sz w:val="24"/>
          <w:szCs w:val="24"/>
          <w:lang w:eastAsia="nb-NO"/>
        </w:rPr>
        <w:t xml:space="preserve"> Trygg Trafikk </w:t>
      </w:r>
      <w:r w:rsidR="0065007A" w:rsidRPr="0065007A">
        <w:rPr>
          <w:rFonts w:ascii="Calibri" w:eastAsia="Calibri" w:hAnsi="Calibri" w:cs="Times New Roman"/>
          <w:sz w:val="24"/>
          <w:szCs w:val="24"/>
          <w:lang w:eastAsia="nb-NO"/>
        </w:rPr>
        <w:t xml:space="preserve">og frivillige organisasjoner </w:t>
      </w:r>
      <w:r w:rsidRPr="0065007A">
        <w:rPr>
          <w:rFonts w:ascii="Calibri" w:eastAsia="Calibri" w:hAnsi="Calibri" w:cs="Times New Roman"/>
          <w:sz w:val="24"/>
          <w:szCs w:val="24"/>
          <w:lang w:eastAsia="nb-NO"/>
        </w:rPr>
        <w:t>om aktiviteter på refleksdagen</w:t>
      </w:r>
      <w:r w:rsidR="00CD5BDB" w:rsidRPr="0065007A">
        <w:rPr>
          <w:rFonts w:ascii="Calibri" w:eastAsia="Calibri" w:hAnsi="Calibri" w:cs="Times New Roman"/>
          <w:sz w:val="24"/>
          <w:szCs w:val="24"/>
          <w:lang w:eastAsia="nb-NO"/>
        </w:rPr>
        <w:t xml:space="preserve"> i oktober</w:t>
      </w:r>
      <w:r w:rsidRPr="0065007A">
        <w:rPr>
          <w:rFonts w:ascii="Calibri" w:eastAsia="Calibri" w:hAnsi="Calibri" w:cs="Times New Roman"/>
          <w:sz w:val="24"/>
          <w:szCs w:val="24"/>
          <w:lang w:eastAsia="nb-NO"/>
        </w:rPr>
        <w:t>,</w:t>
      </w:r>
      <w:r w:rsidR="00CD5BDB" w:rsidRPr="0065007A">
        <w:rPr>
          <w:rFonts w:ascii="Calibri" w:eastAsia="Calibri" w:hAnsi="Calibri" w:cs="Times New Roman"/>
          <w:sz w:val="24"/>
          <w:szCs w:val="24"/>
          <w:lang w:eastAsia="nb-NO"/>
        </w:rPr>
        <w:t xml:space="preserve"> samt om</w:t>
      </w:r>
      <w:r w:rsidRPr="0065007A">
        <w:rPr>
          <w:rFonts w:ascii="Calibri" w:eastAsia="Calibri" w:hAnsi="Calibri" w:cs="Times New Roman"/>
          <w:sz w:val="24"/>
          <w:szCs w:val="24"/>
          <w:lang w:eastAsia="nb-NO"/>
        </w:rPr>
        <w:t xml:space="preserve"> informasjon og utdeling av refleks i forbindelse med publikumsrettet virksomhet gjennom året.</w:t>
      </w:r>
    </w:p>
    <w:p w:rsidR="00731A34" w:rsidRPr="0065007A" w:rsidRDefault="00731A34" w:rsidP="00731A34">
      <w:pPr>
        <w:spacing w:after="0"/>
        <w:rPr>
          <w:rFonts w:ascii="Calibri" w:eastAsia="Calibri" w:hAnsi="Calibri" w:cs="Times New Roman"/>
          <w:sz w:val="24"/>
          <w:szCs w:val="24"/>
          <w:lang w:eastAsia="nb-NO"/>
        </w:rPr>
      </w:pPr>
    </w:p>
    <w:p w:rsidR="00731A34" w:rsidRPr="008D319B" w:rsidRDefault="00731A34" w:rsidP="00731A34">
      <w:pPr>
        <w:spacing w:after="0"/>
        <w:rPr>
          <w:rFonts w:ascii="Calibri" w:eastAsia="Calibri" w:hAnsi="Calibri" w:cs="Times New Roman"/>
          <w:b/>
          <w:sz w:val="24"/>
          <w:szCs w:val="24"/>
          <w:lang w:eastAsia="nb-NO"/>
        </w:rPr>
      </w:pPr>
      <w:r w:rsidRPr="008D319B">
        <w:rPr>
          <w:rFonts w:ascii="Calibri" w:eastAsia="Calibri" w:hAnsi="Calibri" w:cs="Times New Roman"/>
          <w:b/>
          <w:sz w:val="24"/>
          <w:szCs w:val="24"/>
          <w:lang w:eastAsia="nb-NO"/>
        </w:rPr>
        <w:t>4.2.8 Sykkelhjelm</w:t>
      </w:r>
    </w:p>
    <w:p w:rsidR="00731A34" w:rsidRPr="008D319B" w:rsidRDefault="00E53622" w:rsidP="00731A34">
      <w:pPr>
        <w:spacing w:after="0"/>
        <w:rPr>
          <w:rFonts w:ascii="Calibri" w:eastAsia="Calibri" w:hAnsi="Calibri" w:cs="Times New Roman"/>
          <w:sz w:val="24"/>
          <w:szCs w:val="24"/>
          <w:lang w:eastAsia="nb-NO"/>
        </w:rPr>
      </w:pPr>
      <w:r>
        <w:rPr>
          <w:rFonts w:ascii="Calibri" w:eastAsia="Calibri" w:hAnsi="Calibri" w:cs="Times New Roman"/>
          <w:sz w:val="24"/>
          <w:szCs w:val="24"/>
          <w:lang w:eastAsia="nb-NO"/>
        </w:rPr>
        <w:t>Trygg Trafikk vil i løpet av planperioden gjennomføre en egen sykkelhjelmkampanje</w:t>
      </w:r>
      <w:r w:rsidR="00A65068">
        <w:rPr>
          <w:rFonts w:ascii="Calibri" w:eastAsia="Calibri" w:hAnsi="Calibri" w:cs="Times New Roman"/>
          <w:sz w:val="24"/>
          <w:szCs w:val="24"/>
          <w:lang w:eastAsia="nb-NO"/>
        </w:rPr>
        <w:t xml:space="preserve"> for færre hodeskader blant syklistene.</w:t>
      </w:r>
    </w:p>
    <w:p w:rsidR="00731A34" w:rsidRPr="00731A34" w:rsidRDefault="00731A34" w:rsidP="00731A34">
      <w:pPr>
        <w:keepNext/>
        <w:spacing w:after="0"/>
        <w:outlineLvl w:val="3"/>
        <w:rPr>
          <w:rFonts w:ascii="Calibri" w:eastAsia="Times New Roman" w:hAnsi="Calibri" w:cs="Calibri"/>
          <w:b/>
          <w:sz w:val="32"/>
          <w:szCs w:val="32"/>
          <w:lang w:eastAsia="nb-NO"/>
        </w:rPr>
      </w:pPr>
    </w:p>
    <w:p w:rsidR="00731A34" w:rsidRPr="00731A34" w:rsidRDefault="00C773E0" w:rsidP="00731A34">
      <w:pPr>
        <w:spacing w:after="0"/>
        <w:rPr>
          <w:rFonts w:ascii="Calibri" w:eastAsia="Times New Roman" w:hAnsi="Calibri" w:cs="Calibri"/>
          <w:b/>
          <w:sz w:val="24"/>
          <w:szCs w:val="24"/>
          <w:lang w:eastAsia="nb-NO"/>
        </w:rPr>
      </w:pPr>
      <w:r>
        <w:rPr>
          <w:rFonts w:ascii="Calibri" w:eastAsia="Times New Roman" w:hAnsi="Calibri" w:cs="Calibri"/>
          <w:b/>
          <w:sz w:val="24"/>
          <w:szCs w:val="24"/>
          <w:lang w:eastAsia="nb-NO"/>
        </w:rPr>
        <w:t>4.2.9 Venner på vei</w:t>
      </w:r>
      <w:r w:rsidR="00713F30">
        <w:rPr>
          <w:rFonts w:ascii="Calibri" w:eastAsia="Times New Roman" w:hAnsi="Calibri" w:cs="Calibri"/>
          <w:b/>
          <w:sz w:val="24"/>
          <w:szCs w:val="24"/>
          <w:lang w:eastAsia="nb-NO"/>
        </w:rPr>
        <w:t>en</w:t>
      </w:r>
    </w:p>
    <w:p w:rsidR="00C773E0" w:rsidRDefault="00C773E0" w:rsidP="00C773E0">
      <w:pPr>
        <w:spacing w:after="0"/>
        <w:rPr>
          <w:rFonts w:ascii="Calibri" w:eastAsia="Times New Roman" w:hAnsi="Calibri" w:cs="Calibri"/>
          <w:sz w:val="24"/>
          <w:szCs w:val="24"/>
          <w:lang w:eastAsia="nb-NO"/>
        </w:rPr>
      </w:pPr>
      <w:r w:rsidRPr="00C773E0">
        <w:rPr>
          <w:rFonts w:ascii="Calibri" w:eastAsia="Times New Roman" w:hAnsi="Calibri" w:cs="Calibri"/>
          <w:sz w:val="24"/>
          <w:szCs w:val="24"/>
          <w:lang w:eastAsia="nb-NO"/>
        </w:rPr>
        <w:t>Trafikksikkerhetskampanjen "Venner på</w:t>
      </w:r>
      <w:r w:rsidR="00CD44BC">
        <w:rPr>
          <w:rFonts w:ascii="Calibri" w:eastAsia="Times New Roman" w:hAnsi="Calibri" w:cs="Calibri"/>
          <w:sz w:val="24"/>
          <w:szCs w:val="24"/>
          <w:lang w:eastAsia="nb-NO"/>
        </w:rPr>
        <w:t xml:space="preserve"> veien" retter seg mot barn i første og andre</w:t>
      </w:r>
      <w:r w:rsidRPr="00C773E0">
        <w:rPr>
          <w:rFonts w:ascii="Calibri" w:eastAsia="Times New Roman" w:hAnsi="Calibri" w:cs="Calibri"/>
          <w:sz w:val="24"/>
          <w:szCs w:val="24"/>
          <w:lang w:eastAsia="nb-NO"/>
        </w:rPr>
        <w:t xml:space="preserve"> klasse</w:t>
      </w:r>
      <w:r w:rsidR="00CD44BC">
        <w:rPr>
          <w:rFonts w:ascii="Calibri" w:eastAsia="Times New Roman" w:hAnsi="Calibri" w:cs="Calibri"/>
          <w:sz w:val="24"/>
          <w:szCs w:val="24"/>
          <w:lang w:eastAsia="nb-NO"/>
        </w:rPr>
        <w:t>. Opplegget innebærer</w:t>
      </w:r>
      <w:r w:rsidR="00E53622">
        <w:rPr>
          <w:rFonts w:ascii="Calibri" w:eastAsia="Times New Roman" w:hAnsi="Calibri" w:cs="Calibri"/>
          <w:sz w:val="24"/>
          <w:szCs w:val="24"/>
          <w:lang w:eastAsia="nb-NO"/>
        </w:rPr>
        <w:t xml:space="preserve"> at en sjåfør med tungbil besøker skolen</w:t>
      </w:r>
      <w:r w:rsidR="00A65068">
        <w:rPr>
          <w:rFonts w:ascii="Calibri" w:eastAsia="Times New Roman" w:hAnsi="Calibri" w:cs="Calibri"/>
          <w:sz w:val="24"/>
          <w:szCs w:val="24"/>
          <w:lang w:eastAsia="nb-NO"/>
        </w:rPr>
        <w:t xml:space="preserve"> og kommer</w:t>
      </w:r>
      <w:r w:rsidR="00A65068" w:rsidRPr="00C773E0">
        <w:rPr>
          <w:rFonts w:ascii="Calibri" w:eastAsia="Times New Roman" w:hAnsi="Calibri" w:cs="Calibri"/>
          <w:sz w:val="24"/>
          <w:szCs w:val="24"/>
          <w:lang w:eastAsia="nb-NO"/>
        </w:rPr>
        <w:t xml:space="preserve"> i direkte kontakt med elevene</w:t>
      </w:r>
      <w:r w:rsidRPr="00C773E0">
        <w:rPr>
          <w:rFonts w:ascii="Calibri" w:eastAsia="Times New Roman" w:hAnsi="Calibri" w:cs="Calibri"/>
          <w:sz w:val="24"/>
          <w:szCs w:val="24"/>
          <w:lang w:eastAsia="nb-NO"/>
        </w:rPr>
        <w:t>.  Kampanjen</w:t>
      </w:r>
      <w:r>
        <w:rPr>
          <w:rFonts w:ascii="Calibri" w:eastAsia="Times New Roman" w:hAnsi="Calibri" w:cs="Calibri"/>
          <w:sz w:val="24"/>
          <w:szCs w:val="24"/>
          <w:lang w:eastAsia="nb-NO"/>
        </w:rPr>
        <w:t xml:space="preserve"> ble startet av Tore Ve</w:t>
      </w:r>
      <w:r w:rsidR="00E53622">
        <w:rPr>
          <w:rFonts w:ascii="Calibri" w:eastAsia="Times New Roman" w:hAnsi="Calibri" w:cs="Calibri"/>
          <w:sz w:val="24"/>
          <w:szCs w:val="24"/>
          <w:lang w:eastAsia="nb-NO"/>
        </w:rPr>
        <w:t>lten (Tore Velten Transport) i Hernes</w:t>
      </w:r>
      <w:r>
        <w:rPr>
          <w:rFonts w:ascii="Calibri" w:eastAsia="Times New Roman" w:hAnsi="Calibri" w:cs="Calibri"/>
          <w:sz w:val="24"/>
          <w:szCs w:val="24"/>
          <w:lang w:eastAsia="nb-NO"/>
        </w:rPr>
        <w:t xml:space="preserve">. Den gjennomføres nå av </w:t>
      </w:r>
      <w:r w:rsidR="00E53622">
        <w:rPr>
          <w:rFonts w:ascii="Calibri" w:eastAsia="Times New Roman" w:hAnsi="Calibri" w:cs="Calibri"/>
          <w:sz w:val="24"/>
          <w:szCs w:val="24"/>
          <w:lang w:eastAsia="nb-NO"/>
        </w:rPr>
        <w:t xml:space="preserve">medlemmer i </w:t>
      </w:r>
      <w:r w:rsidR="00E53622" w:rsidRPr="00C773E0">
        <w:rPr>
          <w:rFonts w:ascii="Calibri" w:eastAsia="Times New Roman" w:hAnsi="Calibri" w:cs="Calibri"/>
          <w:sz w:val="24"/>
          <w:szCs w:val="24"/>
          <w:lang w:eastAsia="nb-NO"/>
        </w:rPr>
        <w:t>Norges Lastebileier-</w:t>
      </w:r>
      <w:r w:rsidR="00E53622">
        <w:rPr>
          <w:rFonts w:ascii="Calibri" w:eastAsia="Times New Roman" w:hAnsi="Calibri" w:cs="Calibri"/>
          <w:sz w:val="24"/>
          <w:szCs w:val="24"/>
          <w:lang w:eastAsia="nb-NO"/>
        </w:rPr>
        <w:t xml:space="preserve">Forbund </w:t>
      </w:r>
      <w:r w:rsidRPr="00C773E0">
        <w:rPr>
          <w:rFonts w:ascii="Calibri" w:eastAsia="Times New Roman" w:hAnsi="Calibri" w:cs="Calibri"/>
          <w:sz w:val="24"/>
          <w:szCs w:val="24"/>
          <w:lang w:eastAsia="nb-NO"/>
        </w:rPr>
        <w:t>rundt i h</w:t>
      </w:r>
      <w:r>
        <w:rPr>
          <w:rFonts w:ascii="Calibri" w:eastAsia="Times New Roman" w:hAnsi="Calibri" w:cs="Calibri"/>
          <w:sz w:val="24"/>
          <w:szCs w:val="24"/>
          <w:lang w:eastAsia="nb-NO"/>
        </w:rPr>
        <w:t>ele landet, med mål om å</w:t>
      </w:r>
      <w:r w:rsidRPr="00C773E0">
        <w:rPr>
          <w:rFonts w:ascii="Calibri" w:eastAsia="Times New Roman" w:hAnsi="Calibri" w:cs="Calibri"/>
          <w:sz w:val="24"/>
          <w:szCs w:val="24"/>
          <w:lang w:eastAsia="nb-NO"/>
        </w:rPr>
        <w:t xml:space="preserve"> besøke </w:t>
      </w:r>
      <w:r>
        <w:rPr>
          <w:rFonts w:ascii="Calibri" w:eastAsia="Times New Roman" w:hAnsi="Calibri" w:cs="Calibri"/>
          <w:sz w:val="24"/>
          <w:szCs w:val="24"/>
          <w:lang w:eastAsia="nb-NO"/>
        </w:rPr>
        <w:t>to</w:t>
      </w:r>
      <w:r w:rsidRPr="00C773E0">
        <w:rPr>
          <w:rFonts w:ascii="Calibri" w:eastAsia="Times New Roman" w:hAnsi="Calibri" w:cs="Calibri"/>
          <w:sz w:val="24"/>
          <w:szCs w:val="24"/>
          <w:lang w:eastAsia="nb-NO"/>
        </w:rPr>
        <w:t xml:space="preserve"> skoler per</w:t>
      </w:r>
      <w:r>
        <w:rPr>
          <w:rFonts w:ascii="Calibri" w:eastAsia="Times New Roman" w:hAnsi="Calibri" w:cs="Calibri"/>
          <w:sz w:val="24"/>
          <w:szCs w:val="24"/>
          <w:lang w:eastAsia="nb-NO"/>
        </w:rPr>
        <w:t xml:space="preserve"> fylke</w:t>
      </w:r>
      <w:r w:rsidR="00E53622">
        <w:rPr>
          <w:rFonts w:ascii="Calibri" w:eastAsia="Times New Roman" w:hAnsi="Calibri" w:cs="Calibri"/>
          <w:sz w:val="24"/>
          <w:szCs w:val="24"/>
          <w:lang w:eastAsia="nb-NO"/>
        </w:rPr>
        <w:t xml:space="preserve"> hv</w:t>
      </w:r>
      <w:r w:rsidR="00A65068">
        <w:rPr>
          <w:rFonts w:ascii="Calibri" w:eastAsia="Times New Roman" w:hAnsi="Calibri" w:cs="Calibri"/>
          <w:sz w:val="24"/>
          <w:szCs w:val="24"/>
          <w:lang w:eastAsia="nb-NO"/>
        </w:rPr>
        <w:t xml:space="preserve">ert år. </w:t>
      </w:r>
      <w:r>
        <w:rPr>
          <w:rFonts w:ascii="Calibri" w:eastAsia="Times New Roman" w:hAnsi="Calibri" w:cs="Calibri"/>
          <w:sz w:val="24"/>
          <w:szCs w:val="24"/>
          <w:lang w:eastAsia="nb-NO"/>
        </w:rPr>
        <w:t>Undervisningen gjennomføres i to deler, første del</w:t>
      </w:r>
      <w:r w:rsidRPr="00C773E0">
        <w:rPr>
          <w:rFonts w:ascii="Calibri" w:eastAsia="Times New Roman" w:hAnsi="Calibri" w:cs="Calibri"/>
          <w:sz w:val="24"/>
          <w:szCs w:val="24"/>
          <w:lang w:eastAsia="nb-NO"/>
        </w:rPr>
        <w:t xml:space="preserve"> i klasserommet og andre del ute i skolegården. </w:t>
      </w:r>
    </w:p>
    <w:p w:rsidR="00E53622" w:rsidRPr="00C773E0" w:rsidRDefault="007C3490" w:rsidP="00C773E0">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Målet er å lære barna </w:t>
      </w:r>
      <w:r w:rsidR="00E53622" w:rsidRPr="00C773E0">
        <w:rPr>
          <w:rFonts w:ascii="Calibri" w:eastAsia="Times New Roman" w:hAnsi="Calibri" w:cs="Calibri"/>
          <w:sz w:val="24"/>
          <w:szCs w:val="24"/>
          <w:lang w:eastAsia="nb-NO"/>
        </w:rPr>
        <w:t>hvordan de skal forholde seg til store lastebiler i trafik</w:t>
      </w:r>
      <w:r w:rsidR="00E53622">
        <w:rPr>
          <w:rFonts w:ascii="Calibri" w:eastAsia="Times New Roman" w:hAnsi="Calibri" w:cs="Calibri"/>
          <w:sz w:val="24"/>
          <w:szCs w:val="24"/>
          <w:lang w:eastAsia="nb-NO"/>
        </w:rPr>
        <w:t>ken.</w:t>
      </w:r>
    </w:p>
    <w:p w:rsidR="00713F30" w:rsidRDefault="00713F30" w:rsidP="00731A34">
      <w:pPr>
        <w:spacing w:after="0"/>
        <w:rPr>
          <w:rFonts w:ascii="Calibri" w:eastAsia="Times New Roman" w:hAnsi="Calibri" w:cs="Calibri"/>
          <w:sz w:val="24"/>
          <w:szCs w:val="24"/>
          <w:lang w:eastAsia="nb-NO"/>
        </w:rPr>
      </w:pPr>
    </w:p>
    <w:p w:rsidR="00713F30" w:rsidRPr="00713F30" w:rsidRDefault="00A65068" w:rsidP="00713F30">
      <w:pPr>
        <w:spacing w:after="150"/>
        <w:rPr>
          <w:rFonts w:ascii="Calibri" w:eastAsia="Lucida Sans Unicode" w:hAnsi="Calibri" w:cs="Calibri"/>
          <w:sz w:val="24"/>
          <w:szCs w:val="24"/>
          <w:lang w:eastAsia="nb-NO"/>
        </w:rPr>
      </w:pPr>
      <w:r>
        <w:rPr>
          <w:rFonts w:ascii="Calibri" w:eastAsia="Lucida Sans Unicode" w:hAnsi="Calibri" w:cs="Calibri"/>
          <w:b/>
          <w:sz w:val="24"/>
          <w:szCs w:val="24"/>
          <w:lang w:eastAsia="nb-NO"/>
        </w:rPr>
        <w:t>4.2.10 Fair Transport</w:t>
      </w:r>
      <w:r>
        <w:rPr>
          <w:rFonts w:ascii="Calibri" w:eastAsia="Lucida Sans Unicode" w:hAnsi="Calibri" w:cs="Calibri"/>
          <w:b/>
          <w:sz w:val="24"/>
          <w:szCs w:val="24"/>
          <w:lang w:eastAsia="nb-NO"/>
        </w:rPr>
        <w:br/>
      </w:r>
      <w:r w:rsidR="00713F30" w:rsidRPr="00713F30">
        <w:rPr>
          <w:rFonts w:ascii="Calibri" w:eastAsia="Lucida Sans Unicode" w:hAnsi="Calibri" w:cs="Calibri"/>
          <w:sz w:val="24"/>
          <w:szCs w:val="24"/>
          <w:lang w:eastAsia="nb-NO"/>
        </w:rPr>
        <w:t xml:space="preserve">Fair Transport er et forpliktende kvalitetsprogram for vegtransportører. </w:t>
      </w:r>
      <w:r>
        <w:rPr>
          <w:rFonts w:ascii="Calibri" w:eastAsia="Lucida Sans Unicode" w:hAnsi="Calibri" w:cs="Calibri"/>
          <w:sz w:val="24"/>
          <w:szCs w:val="24"/>
          <w:lang w:eastAsia="nb-NO"/>
        </w:rPr>
        <w:t>Programmet</w:t>
      </w:r>
      <w:r w:rsidR="00713F30" w:rsidRPr="00713F30">
        <w:rPr>
          <w:rFonts w:ascii="Calibri" w:eastAsia="Lucida Sans Unicode" w:hAnsi="Calibri" w:cs="Calibri"/>
          <w:sz w:val="24"/>
          <w:szCs w:val="24"/>
          <w:lang w:eastAsia="nb-NO"/>
        </w:rPr>
        <w:t xml:space="preserve"> skal motvirke usunne holdninger som bidrar til flere ulykker, organisert transportkriminalitet, skjeve konkur</w:t>
      </w:r>
      <w:r>
        <w:rPr>
          <w:rFonts w:ascii="Calibri" w:eastAsia="Lucida Sans Unicode" w:hAnsi="Calibri" w:cs="Calibri"/>
          <w:sz w:val="24"/>
          <w:szCs w:val="24"/>
          <w:lang w:eastAsia="nb-NO"/>
        </w:rPr>
        <w:t>ranseforhold og sosial dumping</w:t>
      </w:r>
      <w:r w:rsidR="00CD44BC" w:rsidRPr="00CD44BC">
        <w:rPr>
          <w:rFonts w:ascii="Calibri" w:eastAsia="Lucida Sans Unicode" w:hAnsi="Calibri" w:cs="Calibri"/>
          <w:sz w:val="24"/>
          <w:szCs w:val="24"/>
          <w:lang w:eastAsia="nb-NO"/>
        </w:rPr>
        <w:t xml:space="preserve"> </w:t>
      </w:r>
      <w:r w:rsidR="00CD44BC" w:rsidRPr="00713F30">
        <w:rPr>
          <w:rFonts w:ascii="Calibri" w:eastAsia="Lucida Sans Unicode" w:hAnsi="Calibri" w:cs="Calibri"/>
          <w:sz w:val="24"/>
          <w:szCs w:val="24"/>
          <w:lang w:eastAsia="nb-NO"/>
        </w:rPr>
        <w:t>i transportkjeden</w:t>
      </w:r>
      <w:r>
        <w:rPr>
          <w:rFonts w:ascii="Calibri" w:eastAsia="Lucida Sans Unicode" w:hAnsi="Calibri" w:cs="Calibri"/>
          <w:sz w:val="24"/>
          <w:szCs w:val="24"/>
          <w:lang w:eastAsia="nb-NO"/>
        </w:rPr>
        <w:t>.</w:t>
      </w:r>
      <w:r>
        <w:rPr>
          <w:rFonts w:ascii="Calibri" w:eastAsia="Lucida Sans Unicode" w:hAnsi="Calibri" w:cs="Calibri"/>
          <w:sz w:val="24"/>
          <w:szCs w:val="24"/>
          <w:lang w:eastAsia="nb-NO"/>
        </w:rPr>
        <w:br/>
      </w:r>
      <w:r w:rsidR="00713F30" w:rsidRPr="00713F30">
        <w:rPr>
          <w:rFonts w:ascii="Calibri" w:eastAsia="Lucida Sans Unicode" w:hAnsi="Calibri" w:cs="Calibri"/>
          <w:sz w:val="24"/>
          <w:szCs w:val="24"/>
          <w:lang w:eastAsia="nb-NO"/>
        </w:rPr>
        <w:t>Ved å bevisstgjøre transportkjøperne sitt medvirkeransvar, og samtidig tilby statlige, kommunale og private transportkjøpere et verktøy som sikrer anskaffelse av bærekraftige transporttjenester, ønsker NLF å gjøre kjøp av samfunnsansvarlig kvalitetstransport</w:t>
      </w:r>
      <w:r>
        <w:rPr>
          <w:rFonts w:ascii="Calibri" w:eastAsia="Lucida Sans Unicode" w:hAnsi="Calibri" w:cs="Calibri"/>
          <w:sz w:val="24"/>
          <w:szCs w:val="24"/>
          <w:lang w:eastAsia="nb-NO"/>
        </w:rPr>
        <w:t xml:space="preserve"> mer anerkjent og tilgjengelig.</w:t>
      </w:r>
      <w:r>
        <w:rPr>
          <w:rFonts w:ascii="Calibri" w:eastAsia="Lucida Sans Unicode" w:hAnsi="Calibri" w:cs="Calibri"/>
          <w:sz w:val="24"/>
          <w:szCs w:val="24"/>
          <w:lang w:eastAsia="nb-NO"/>
        </w:rPr>
        <w:br/>
      </w:r>
      <w:r w:rsidR="00713F30" w:rsidRPr="00713F30">
        <w:rPr>
          <w:rFonts w:ascii="Calibri" w:eastAsia="Lucida Sans Unicode" w:hAnsi="Calibri" w:cs="Calibri"/>
          <w:bCs/>
          <w:sz w:val="24"/>
          <w:szCs w:val="24"/>
          <w:lang w:eastAsia="nb-NO"/>
        </w:rPr>
        <w:t>For å være en Fair Transport-bedrift må transportøren ha:</w:t>
      </w:r>
    </w:p>
    <w:p w:rsidR="00713F30" w:rsidRPr="00713F30" w:rsidRDefault="00713F30" w:rsidP="00713F30">
      <w:pPr>
        <w:numPr>
          <w:ilvl w:val="0"/>
          <w:numId w:val="24"/>
        </w:numPr>
        <w:spacing w:before="100" w:beforeAutospacing="1" w:after="100" w:afterAutospacing="1" w:line="336" w:lineRule="atLeast"/>
        <w:rPr>
          <w:rFonts w:ascii="Calibri" w:eastAsia="Times New Roman" w:hAnsi="Calibri" w:cs="Calibri"/>
          <w:sz w:val="24"/>
          <w:szCs w:val="24"/>
          <w:lang w:eastAsia="nb-NO"/>
        </w:rPr>
      </w:pPr>
      <w:r w:rsidRPr="00713F30">
        <w:rPr>
          <w:rFonts w:ascii="Calibri" w:eastAsia="Times New Roman" w:hAnsi="Calibri" w:cs="Calibri"/>
          <w:sz w:val="24"/>
          <w:szCs w:val="24"/>
          <w:lang w:eastAsia="nb-NO"/>
        </w:rPr>
        <w:t>Godkjent trafikksikkerhetsprogram</w:t>
      </w:r>
    </w:p>
    <w:p w:rsidR="00713F30" w:rsidRPr="00713F30" w:rsidRDefault="00713F30" w:rsidP="00713F30">
      <w:pPr>
        <w:numPr>
          <w:ilvl w:val="0"/>
          <w:numId w:val="24"/>
        </w:numPr>
        <w:spacing w:before="100" w:beforeAutospacing="1" w:after="100" w:afterAutospacing="1" w:line="336" w:lineRule="atLeast"/>
        <w:rPr>
          <w:rFonts w:ascii="Calibri" w:eastAsia="Times New Roman" w:hAnsi="Calibri" w:cs="Calibri"/>
          <w:sz w:val="24"/>
          <w:szCs w:val="24"/>
          <w:lang w:eastAsia="nb-NO"/>
        </w:rPr>
      </w:pPr>
      <w:r w:rsidRPr="00713F30">
        <w:rPr>
          <w:rFonts w:ascii="Calibri" w:eastAsia="Times New Roman" w:hAnsi="Calibri" w:cs="Calibri"/>
          <w:sz w:val="24"/>
          <w:szCs w:val="24"/>
          <w:lang w:eastAsia="nb-NO"/>
        </w:rPr>
        <w:t>Opplæring i utslippsvennlig kjøreadferd</w:t>
      </w:r>
    </w:p>
    <w:p w:rsidR="00713F30" w:rsidRPr="00713F30" w:rsidRDefault="00713F30" w:rsidP="00713F30">
      <w:pPr>
        <w:numPr>
          <w:ilvl w:val="0"/>
          <w:numId w:val="24"/>
        </w:numPr>
        <w:spacing w:before="100" w:beforeAutospacing="1" w:after="100" w:afterAutospacing="1" w:line="336" w:lineRule="atLeast"/>
        <w:rPr>
          <w:rFonts w:ascii="Calibri" w:eastAsia="Times New Roman" w:hAnsi="Calibri" w:cs="Calibri"/>
          <w:sz w:val="24"/>
          <w:szCs w:val="24"/>
          <w:lang w:eastAsia="nb-NO"/>
        </w:rPr>
      </w:pPr>
      <w:r w:rsidRPr="00713F30">
        <w:rPr>
          <w:rFonts w:ascii="Calibri" w:eastAsia="Times New Roman" w:hAnsi="Calibri" w:cs="Calibri"/>
          <w:sz w:val="24"/>
          <w:szCs w:val="24"/>
          <w:lang w:eastAsia="nb-NO"/>
        </w:rPr>
        <w:lastRenderedPageBreak/>
        <w:t>Fullverdig HMS-system</w:t>
      </w:r>
    </w:p>
    <w:p w:rsidR="00713F30" w:rsidRDefault="00713F30" w:rsidP="00713F30">
      <w:pPr>
        <w:numPr>
          <w:ilvl w:val="0"/>
          <w:numId w:val="24"/>
        </w:numPr>
        <w:spacing w:before="100" w:beforeAutospacing="1" w:after="100" w:afterAutospacing="1" w:line="336" w:lineRule="atLeast"/>
        <w:rPr>
          <w:rFonts w:ascii="Calibri" w:eastAsia="Times New Roman" w:hAnsi="Calibri" w:cs="Calibri"/>
          <w:sz w:val="24"/>
          <w:szCs w:val="24"/>
          <w:lang w:eastAsia="nb-NO"/>
        </w:rPr>
      </w:pPr>
      <w:r w:rsidRPr="00713F30">
        <w:rPr>
          <w:rFonts w:ascii="Calibri" w:eastAsia="Times New Roman" w:hAnsi="Calibri" w:cs="Calibri"/>
          <w:sz w:val="24"/>
          <w:szCs w:val="24"/>
          <w:lang w:eastAsia="nb-NO"/>
        </w:rPr>
        <w:t>Program for bærekraftig bedriftsledelse, herunder arbeidsmiljø og sosialt ansvar</w:t>
      </w:r>
    </w:p>
    <w:p w:rsidR="00731A34" w:rsidRPr="00731A34" w:rsidRDefault="00A65068" w:rsidP="00A65068">
      <w:pPr>
        <w:spacing w:before="100" w:beforeAutospacing="1" w:after="100" w:afterAutospacing="1" w:line="336" w:lineRule="atLeast"/>
        <w:rPr>
          <w:rFonts w:ascii="Calibri" w:eastAsia="Times New Roman" w:hAnsi="Calibri" w:cs="Calibri"/>
          <w:sz w:val="24"/>
          <w:szCs w:val="24"/>
          <w:lang w:eastAsia="nb-NO"/>
        </w:rPr>
      </w:pPr>
      <w:r w:rsidRPr="00A65068">
        <w:rPr>
          <w:rFonts w:ascii="Calibri" w:eastAsia="Times New Roman" w:hAnsi="Calibri" w:cs="Calibri"/>
          <w:sz w:val="24"/>
          <w:szCs w:val="24"/>
          <w:lang w:eastAsia="nb-NO"/>
        </w:rPr>
        <w:t>Programmet har som mål å styrke trafikksikkerheten, senke utslipp av miljø- og klimagasser og b</w:t>
      </w:r>
      <w:r>
        <w:rPr>
          <w:rFonts w:ascii="Calibri" w:eastAsia="Times New Roman" w:hAnsi="Calibri" w:cs="Calibri"/>
          <w:sz w:val="24"/>
          <w:szCs w:val="24"/>
          <w:lang w:eastAsia="nb-NO"/>
        </w:rPr>
        <w:t>edre sjåførenes sosiale forhold.</w:t>
      </w:r>
    </w:p>
    <w:p w:rsidR="00731A34" w:rsidRPr="00731A34" w:rsidRDefault="0065007A" w:rsidP="00731A34">
      <w:pPr>
        <w:spacing w:after="0"/>
        <w:rPr>
          <w:rFonts w:ascii="Calibri" w:eastAsia="Times New Roman" w:hAnsi="Calibri" w:cs="Calibri"/>
          <w:b/>
          <w:sz w:val="24"/>
          <w:szCs w:val="24"/>
          <w:lang w:eastAsia="nb-NO"/>
        </w:rPr>
      </w:pPr>
      <w:r>
        <w:rPr>
          <w:rFonts w:ascii="Calibri" w:eastAsia="Times New Roman" w:hAnsi="Calibri" w:cs="Calibri"/>
          <w:b/>
          <w:sz w:val="24"/>
          <w:szCs w:val="24"/>
          <w:lang w:eastAsia="nb-NO"/>
        </w:rPr>
        <w:t>4.2.11</w:t>
      </w:r>
      <w:r w:rsidR="00731A34" w:rsidRPr="00731A34">
        <w:rPr>
          <w:rFonts w:ascii="Calibri" w:eastAsia="Times New Roman" w:hAnsi="Calibri" w:cs="Calibri"/>
          <w:b/>
          <w:sz w:val="24"/>
          <w:szCs w:val="24"/>
          <w:lang w:eastAsia="nb-NO"/>
        </w:rPr>
        <w:t xml:space="preserve"> Landbruksmaskiner på vegen</w:t>
      </w:r>
    </w:p>
    <w:p w:rsidR="00731A34" w:rsidRDefault="00A65068"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Som </w:t>
      </w:r>
      <w:r w:rsidR="00731A34" w:rsidRPr="00731A34">
        <w:rPr>
          <w:rFonts w:ascii="Calibri" w:eastAsia="Times New Roman" w:hAnsi="Calibri" w:cs="Calibri"/>
          <w:sz w:val="24"/>
          <w:szCs w:val="24"/>
          <w:lang w:eastAsia="nb-NO"/>
        </w:rPr>
        <w:t>følge av omstrukturering</w:t>
      </w:r>
      <w:r>
        <w:rPr>
          <w:rFonts w:ascii="Calibri" w:eastAsia="Times New Roman" w:hAnsi="Calibri" w:cs="Calibri"/>
          <w:sz w:val="24"/>
          <w:szCs w:val="24"/>
          <w:lang w:eastAsia="nb-NO"/>
        </w:rPr>
        <w:t>en</w:t>
      </w:r>
      <w:r w:rsidR="00731A34" w:rsidRPr="00731A34">
        <w:rPr>
          <w:rFonts w:ascii="Calibri" w:eastAsia="Times New Roman" w:hAnsi="Calibri" w:cs="Calibri"/>
          <w:sz w:val="24"/>
          <w:szCs w:val="24"/>
          <w:lang w:eastAsia="nb-NO"/>
        </w:rPr>
        <w:t xml:space="preserve"> i landbruket har det skjedd en markert økning i transport av tunge landbruksmask</w:t>
      </w:r>
      <w:r w:rsidR="00FF2A83">
        <w:rPr>
          <w:rFonts w:ascii="Calibri" w:eastAsia="Times New Roman" w:hAnsi="Calibri" w:cs="Calibri"/>
          <w:sz w:val="24"/>
          <w:szCs w:val="24"/>
          <w:lang w:eastAsia="nb-NO"/>
        </w:rPr>
        <w:t>iner på vegene</w:t>
      </w:r>
      <w:r w:rsidR="00731A34" w:rsidRPr="00731A34">
        <w:rPr>
          <w:rFonts w:ascii="Calibri" w:eastAsia="Times New Roman" w:hAnsi="Calibri" w:cs="Calibri"/>
          <w:sz w:val="24"/>
          <w:szCs w:val="24"/>
          <w:lang w:eastAsia="nb-NO"/>
        </w:rPr>
        <w:t xml:space="preserve">. </w:t>
      </w:r>
      <w:r w:rsidR="00C71A0A">
        <w:rPr>
          <w:rFonts w:ascii="Calibri" w:eastAsia="Times New Roman" w:hAnsi="Calibri" w:cs="Calibri"/>
          <w:sz w:val="24"/>
          <w:szCs w:val="24"/>
          <w:lang w:eastAsia="nb-NO"/>
        </w:rPr>
        <w:t xml:space="preserve">I takt med størrelsen på eiendommene, har også traktorer og redskap blitt større. </w:t>
      </w:r>
      <w:r w:rsidR="002B416A">
        <w:rPr>
          <w:rFonts w:ascii="Calibri" w:eastAsia="Times New Roman" w:hAnsi="Calibri" w:cs="Calibri"/>
          <w:sz w:val="24"/>
          <w:szCs w:val="24"/>
          <w:lang w:eastAsia="nb-NO"/>
        </w:rPr>
        <w:t xml:space="preserve">I travle onnetider kan det </w:t>
      </w:r>
      <w:r w:rsidR="006D057A">
        <w:rPr>
          <w:rFonts w:ascii="Calibri" w:eastAsia="Times New Roman" w:hAnsi="Calibri" w:cs="Calibri"/>
          <w:sz w:val="24"/>
          <w:szCs w:val="24"/>
          <w:lang w:eastAsia="nb-NO"/>
        </w:rPr>
        <w:t xml:space="preserve">være fort gjort å overse </w:t>
      </w:r>
      <w:r w:rsidR="00C71A0A">
        <w:rPr>
          <w:rFonts w:ascii="Calibri" w:eastAsia="Times New Roman" w:hAnsi="Calibri" w:cs="Calibri"/>
          <w:sz w:val="24"/>
          <w:szCs w:val="24"/>
          <w:lang w:eastAsia="nb-NO"/>
        </w:rPr>
        <w:t>høyde</w:t>
      </w:r>
      <w:r w:rsidR="006D057A">
        <w:rPr>
          <w:rFonts w:ascii="Calibri" w:eastAsia="Times New Roman" w:hAnsi="Calibri" w:cs="Calibri"/>
          <w:sz w:val="24"/>
          <w:szCs w:val="24"/>
          <w:lang w:eastAsia="nb-NO"/>
        </w:rPr>
        <w:t>n på</w:t>
      </w:r>
      <w:r w:rsidR="00C71A0A">
        <w:rPr>
          <w:rFonts w:ascii="Calibri" w:eastAsia="Times New Roman" w:hAnsi="Calibri" w:cs="Calibri"/>
          <w:sz w:val="24"/>
          <w:szCs w:val="24"/>
          <w:lang w:eastAsia="nb-NO"/>
        </w:rPr>
        <w:t xml:space="preserve"> utstikkende redskap og sikring av last. Store landbruksmaskiner skaper </w:t>
      </w:r>
      <w:r w:rsidR="00731A34" w:rsidRPr="00731A34">
        <w:rPr>
          <w:rFonts w:ascii="Calibri" w:eastAsia="Times New Roman" w:hAnsi="Calibri" w:cs="Calibri"/>
          <w:sz w:val="24"/>
          <w:szCs w:val="24"/>
          <w:lang w:eastAsia="nb-NO"/>
        </w:rPr>
        <w:t>kø og kan føre til trafikkfarlige situasjoner.</w:t>
      </w:r>
      <w:r w:rsidR="00C71A0A">
        <w:rPr>
          <w:rFonts w:ascii="Calibri" w:eastAsia="Times New Roman" w:hAnsi="Calibri" w:cs="Calibri"/>
          <w:sz w:val="24"/>
          <w:szCs w:val="24"/>
          <w:lang w:eastAsia="nb-NO"/>
        </w:rPr>
        <w:t xml:space="preserve"> Med erfaring fra senere års kontrollvirksomhet og statistikk har Statens vegvesen, Utekontrollen, innledet samarbeid med bondeorganisasjonene</w:t>
      </w:r>
      <w:r w:rsidR="002B416A">
        <w:rPr>
          <w:rFonts w:ascii="Calibri" w:eastAsia="Times New Roman" w:hAnsi="Calibri" w:cs="Calibri"/>
          <w:sz w:val="24"/>
          <w:szCs w:val="24"/>
          <w:lang w:eastAsia="nb-NO"/>
        </w:rPr>
        <w:t xml:space="preserve"> for å informere om regelverk og øke bevisstheten i forhold til transport av maskiner og utstyr på vegen</w:t>
      </w:r>
      <w:r w:rsidR="00C71A0A">
        <w:rPr>
          <w:rFonts w:ascii="Calibri" w:eastAsia="Times New Roman" w:hAnsi="Calibri" w:cs="Calibri"/>
          <w:sz w:val="24"/>
          <w:szCs w:val="24"/>
          <w:lang w:eastAsia="nb-NO"/>
        </w:rPr>
        <w:t xml:space="preserve">. </w:t>
      </w:r>
      <w:r w:rsidR="002B416A">
        <w:rPr>
          <w:rFonts w:ascii="Calibri" w:eastAsia="Times New Roman" w:hAnsi="Calibri" w:cs="Calibri"/>
          <w:sz w:val="24"/>
          <w:szCs w:val="24"/>
          <w:lang w:eastAsia="nb-NO"/>
        </w:rPr>
        <w:br/>
      </w:r>
      <w:r w:rsidR="00C71A0A">
        <w:rPr>
          <w:rFonts w:ascii="Calibri" w:eastAsia="Times New Roman" w:hAnsi="Calibri" w:cs="Calibri"/>
          <w:sz w:val="24"/>
          <w:szCs w:val="24"/>
          <w:lang w:eastAsia="nb-NO"/>
        </w:rPr>
        <w:t xml:space="preserve">Målet er </w:t>
      </w:r>
      <w:r w:rsidR="00731A34" w:rsidRPr="00731A34">
        <w:rPr>
          <w:rFonts w:ascii="Calibri" w:eastAsia="Times New Roman" w:hAnsi="Calibri" w:cs="Calibri"/>
          <w:sz w:val="24"/>
          <w:szCs w:val="24"/>
          <w:lang w:eastAsia="nb-NO"/>
        </w:rPr>
        <w:t xml:space="preserve">å forebygge ulykker </w:t>
      </w:r>
      <w:r w:rsidR="002B416A">
        <w:rPr>
          <w:rFonts w:ascii="Calibri" w:eastAsia="Times New Roman" w:hAnsi="Calibri" w:cs="Calibri"/>
          <w:sz w:val="24"/>
          <w:szCs w:val="24"/>
          <w:lang w:eastAsia="nb-NO"/>
        </w:rPr>
        <w:t>gjennom direkte dialog og opplæring</w:t>
      </w:r>
      <w:r w:rsidR="00731A34" w:rsidRPr="00731A34">
        <w:rPr>
          <w:rFonts w:ascii="Calibri" w:eastAsia="Times New Roman" w:hAnsi="Calibri" w:cs="Calibri"/>
          <w:sz w:val="24"/>
          <w:szCs w:val="24"/>
          <w:lang w:eastAsia="nb-NO"/>
        </w:rPr>
        <w:t>.</w:t>
      </w:r>
      <w:r w:rsidR="00083DF1">
        <w:rPr>
          <w:rFonts w:ascii="Calibri" w:eastAsia="Times New Roman" w:hAnsi="Calibri" w:cs="Calibri"/>
          <w:sz w:val="24"/>
          <w:szCs w:val="24"/>
          <w:lang w:eastAsia="nb-NO"/>
        </w:rPr>
        <w:t xml:space="preserve"> </w:t>
      </w:r>
      <w:r w:rsidR="00C71A0A">
        <w:rPr>
          <w:rFonts w:ascii="Calibri" w:eastAsia="Times New Roman" w:hAnsi="Calibri" w:cs="Calibri"/>
          <w:sz w:val="24"/>
          <w:szCs w:val="24"/>
          <w:lang w:eastAsia="nb-NO"/>
        </w:rPr>
        <w:t xml:space="preserve">Samtidig er det viktig at bilistene viser nødvendig hensyn, ikke minst i onnetider. </w:t>
      </w:r>
    </w:p>
    <w:p w:rsidR="00917182" w:rsidRDefault="00917182" w:rsidP="00731A34">
      <w:pPr>
        <w:spacing w:after="0"/>
        <w:rPr>
          <w:rFonts w:ascii="Calibri" w:eastAsia="Times New Roman" w:hAnsi="Calibri" w:cs="Calibri"/>
          <w:sz w:val="24"/>
          <w:szCs w:val="24"/>
          <w:lang w:eastAsia="nb-NO"/>
        </w:rPr>
      </w:pPr>
    </w:p>
    <w:p w:rsidR="00917182" w:rsidRPr="00731A34" w:rsidRDefault="00917182" w:rsidP="00917182">
      <w:pPr>
        <w:spacing w:after="0"/>
        <w:rPr>
          <w:rFonts w:ascii="Calibri" w:eastAsia="Times New Roman" w:hAnsi="Calibri" w:cs="Calibri"/>
          <w:b/>
          <w:sz w:val="24"/>
          <w:szCs w:val="24"/>
          <w:lang w:eastAsia="nb-NO"/>
        </w:rPr>
      </w:pPr>
      <w:r>
        <w:rPr>
          <w:rFonts w:ascii="Calibri" w:eastAsia="Times New Roman" w:hAnsi="Calibri" w:cs="Calibri"/>
          <w:b/>
          <w:sz w:val="24"/>
          <w:szCs w:val="24"/>
          <w:lang w:eastAsia="nb-NO"/>
        </w:rPr>
        <w:t>4.2</w:t>
      </w:r>
      <w:r w:rsidRPr="00731A34">
        <w:rPr>
          <w:rFonts w:ascii="Calibri" w:eastAsia="Times New Roman" w:hAnsi="Calibri" w:cs="Calibri"/>
          <w:b/>
          <w:sz w:val="24"/>
          <w:szCs w:val="24"/>
          <w:lang w:eastAsia="nb-NO"/>
        </w:rPr>
        <w:t>.</w:t>
      </w:r>
      <w:r w:rsidR="0065007A">
        <w:rPr>
          <w:rFonts w:ascii="Calibri" w:eastAsia="Times New Roman" w:hAnsi="Calibri" w:cs="Calibri"/>
          <w:b/>
          <w:sz w:val="24"/>
          <w:szCs w:val="24"/>
          <w:lang w:eastAsia="nb-NO"/>
        </w:rPr>
        <w:t>12</w:t>
      </w:r>
      <w:r w:rsidRPr="00731A34">
        <w:rPr>
          <w:rFonts w:ascii="Calibri" w:eastAsia="Times New Roman" w:hAnsi="Calibri" w:cs="Calibri"/>
          <w:b/>
          <w:sz w:val="24"/>
          <w:szCs w:val="24"/>
          <w:lang w:eastAsia="nb-NO"/>
        </w:rPr>
        <w:t xml:space="preserve"> </w:t>
      </w:r>
      <w:r>
        <w:rPr>
          <w:rFonts w:ascii="Calibri" w:eastAsia="Times New Roman" w:hAnsi="Calibri" w:cs="Calibri"/>
          <w:b/>
          <w:sz w:val="24"/>
          <w:szCs w:val="24"/>
          <w:lang w:eastAsia="nb-NO"/>
        </w:rPr>
        <w:t>Vilt og trafikk</w:t>
      </w:r>
    </w:p>
    <w:p w:rsidR="00917182" w:rsidRPr="00731A34" w:rsidRDefault="00651F0B" w:rsidP="00917182">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Hedmark er det fylket i landet som har flest viltpåkjørsler med elg og rådyr involvert. </w:t>
      </w:r>
      <w:r w:rsidR="00917182" w:rsidRPr="00731A34">
        <w:rPr>
          <w:rFonts w:ascii="Calibri" w:eastAsia="Times New Roman" w:hAnsi="Calibri" w:cs="Calibri"/>
          <w:sz w:val="24"/>
          <w:szCs w:val="24"/>
          <w:lang w:eastAsia="nb-NO"/>
        </w:rPr>
        <w:t>H</w:t>
      </w:r>
      <w:r w:rsidR="00917182">
        <w:rPr>
          <w:rFonts w:ascii="Calibri" w:eastAsia="Times New Roman" w:hAnsi="Calibri" w:cs="Calibri"/>
          <w:sz w:val="24"/>
          <w:szCs w:val="24"/>
          <w:lang w:eastAsia="nb-NO"/>
        </w:rPr>
        <w:t>edmark fylkeskommune er ansvarlig for prosjektet Vilt og trafikk</w:t>
      </w:r>
      <w:r w:rsidR="007C3490">
        <w:rPr>
          <w:rFonts w:ascii="Calibri" w:eastAsia="Times New Roman" w:hAnsi="Calibri" w:cs="Calibri"/>
          <w:sz w:val="24"/>
          <w:szCs w:val="24"/>
          <w:lang w:eastAsia="nb-NO"/>
        </w:rPr>
        <w:t>, som</w:t>
      </w:r>
      <w:r w:rsidR="00917182">
        <w:rPr>
          <w:rFonts w:ascii="Calibri" w:eastAsia="Times New Roman" w:hAnsi="Calibri" w:cs="Calibri"/>
          <w:sz w:val="24"/>
          <w:szCs w:val="24"/>
          <w:lang w:eastAsia="nb-NO"/>
        </w:rPr>
        <w:t xml:space="preserve"> omfatter aksjonsdager, annonsering, varsling og </w:t>
      </w:r>
      <w:r w:rsidR="00917182" w:rsidRPr="00731A34">
        <w:rPr>
          <w:rFonts w:ascii="Calibri" w:eastAsia="Times New Roman" w:hAnsi="Calibri" w:cs="Calibri"/>
          <w:sz w:val="24"/>
          <w:szCs w:val="24"/>
          <w:lang w:eastAsia="nb-NO"/>
        </w:rPr>
        <w:t>informasjon</w:t>
      </w:r>
      <w:r w:rsidR="008D319B">
        <w:rPr>
          <w:rFonts w:ascii="Calibri" w:eastAsia="Times New Roman" w:hAnsi="Calibri" w:cs="Calibri"/>
          <w:sz w:val="24"/>
          <w:szCs w:val="24"/>
          <w:lang w:eastAsia="nb-NO"/>
        </w:rPr>
        <w:t>/gule viltbånd</w:t>
      </w:r>
      <w:r w:rsidR="00917182" w:rsidRPr="00731A34">
        <w:rPr>
          <w:rFonts w:ascii="Calibri" w:eastAsia="Times New Roman" w:hAnsi="Calibri" w:cs="Calibri"/>
          <w:sz w:val="24"/>
          <w:szCs w:val="24"/>
          <w:lang w:eastAsia="nb-NO"/>
        </w:rPr>
        <w:t xml:space="preserve"> til bilistene.</w:t>
      </w:r>
      <w:r w:rsidR="00917182" w:rsidRPr="00731A34">
        <w:rPr>
          <w:rFonts w:ascii="Calibri" w:eastAsia="Calibri" w:hAnsi="Calibri" w:cs="Times New Roman"/>
          <w:sz w:val="22"/>
        </w:rPr>
        <w:t xml:space="preserve"> </w:t>
      </w:r>
      <w:r w:rsidR="00083DF1">
        <w:rPr>
          <w:rFonts w:ascii="Calibri" w:eastAsia="Calibri" w:hAnsi="Calibri" w:cs="Times New Roman"/>
          <w:sz w:val="22"/>
        </w:rPr>
        <w:t xml:space="preserve">Prosjektet gjennomføres i samarbeid med </w:t>
      </w:r>
      <w:r w:rsidR="00083DF1" w:rsidRPr="00083DF1">
        <w:rPr>
          <w:rFonts w:ascii="Calibri" w:eastAsia="Calibri" w:hAnsi="Calibri" w:cs="Times New Roman"/>
          <w:sz w:val="22"/>
        </w:rPr>
        <w:t>Statens vegvesen</w:t>
      </w:r>
      <w:r w:rsidR="00083DF1">
        <w:rPr>
          <w:rFonts w:ascii="Calibri" w:eastAsia="Calibri" w:hAnsi="Calibri" w:cs="Times New Roman"/>
          <w:sz w:val="22"/>
        </w:rPr>
        <w:t xml:space="preserve">, politiet og Trygg Trafikk. </w:t>
      </w:r>
      <w:r w:rsidR="00D5582D">
        <w:rPr>
          <w:rFonts w:ascii="Calibri" w:eastAsia="Calibri" w:hAnsi="Calibri" w:cs="Times New Roman"/>
          <w:sz w:val="22"/>
        </w:rPr>
        <w:t>Det er etablert et prosjektforum der k</w:t>
      </w:r>
      <w:r w:rsidR="00917182" w:rsidRPr="00731A34">
        <w:rPr>
          <w:rFonts w:ascii="Calibri" w:eastAsia="Times New Roman" w:hAnsi="Calibri" w:cs="Calibri"/>
          <w:sz w:val="24"/>
          <w:szCs w:val="24"/>
          <w:lang w:eastAsia="nb-NO"/>
        </w:rPr>
        <w:t xml:space="preserve">ommunene, </w:t>
      </w:r>
      <w:r w:rsidR="00D5582D">
        <w:rPr>
          <w:rFonts w:ascii="Calibri" w:eastAsia="Times New Roman" w:hAnsi="Calibri" w:cs="Calibri"/>
          <w:sz w:val="24"/>
          <w:szCs w:val="24"/>
          <w:lang w:eastAsia="nb-NO"/>
        </w:rPr>
        <w:t xml:space="preserve">mattilsynet, </w:t>
      </w:r>
      <w:r w:rsidR="00917182" w:rsidRPr="00731A34">
        <w:rPr>
          <w:rFonts w:ascii="Calibri" w:eastAsia="Times New Roman" w:hAnsi="Calibri" w:cs="Calibri"/>
          <w:sz w:val="24"/>
          <w:szCs w:val="24"/>
          <w:lang w:eastAsia="nb-NO"/>
        </w:rPr>
        <w:t>fallviltgrupper, bønder, skogeiere</w:t>
      </w:r>
      <w:r w:rsidR="00083DF1">
        <w:rPr>
          <w:rFonts w:ascii="Calibri" w:eastAsia="Times New Roman" w:hAnsi="Calibri" w:cs="Calibri"/>
          <w:sz w:val="24"/>
          <w:szCs w:val="24"/>
          <w:lang w:eastAsia="nb-NO"/>
        </w:rPr>
        <w:t xml:space="preserve"> o</w:t>
      </w:r>
      <w:r w:rsidR="00D5582D">
        <w:rPr>
          <w:rFonts w:ascii="Calibri" w:eastAsia="Times New Roman" w:hAnsi="Calibri" w:cs="Calibri"/>
          <w:sz w:val="24"/>
          <w:szCs w:val="24"/>
          <w:lang w:eastAsia="nb-NO"/>
        </w:rPr>
        <w:t>g elgregionene deltar</w:t>
      </w:r>
      <w:r w:rsidR="00917182" w:rsidRPr="00731A34">
        <w:rPr>
          <w:rFonts w:ascii="Calibri" w:eastAsia="Times New Roman" w:hAnsi="Calibri" w:cs="Calibri"/>
          <w:sz w:val="24"/>
          <w:szCs w:val="24"/>
          <w:lang w:eastAsia="nb-NO"/>
        </w:rPr>
        <w:t xml:space="preserve">. </w:t>
      </w:r>
    </w:p>
    <w:p w:rsidR="00917182" w:rsidRDefault="00083DF1" w:rsidP="00731A34">
      <w:pPr>
        <w:spacing w:after="0"/>
        <w:rPr>
          <w:rFonts w:ascii="Calibri" w:eastAsia="Times New Roman" w:hAnsi="Calibri" w:cs="Calibri"/>
          <w:sz w:val="24"/>
          <w:szCs w:val="24"/>
          <w:lang w:eastAsia="nb-NO"/>
        </w:rPr>
      </w:pPr>
      <w:r w:rsidRPr="008D319B">
        <w:rPr>
          <w:rFonts w:ascii="Calibri" w:eastAsia="Times New Roman" w:hAnsi="Calibri" w:cs="Calibri"/>
          <w:sz w:val="24"/>
          <w:szCs w:val="24"/>
          <w:lang w:eastAsia="nb-NO"/>
        </w:rPr>
        <w:t>Målrettet, lokal informasjon i de viktigste trekkperiodene kan bidra til å redusere antall viltpåkjørsler. Særlig må utenbygds bilister gjøres mer bevisst på viltfaren slik at de viser hensyn og se</w:t>
      </w:r>
      <w:r w:rsidR="007C3490">
        <w:rPr>
          <w:rFonts w:ascii="Calibri" w:eastAsia="Times New Roman" w:hAnsi="Calibri" w:cs="Calibri"/>
          <w:sz w:val="24"/>
          <w:szCs w:val="24"/>
          <w:lang w:eastAsia="nb-NO"/>
        </w:rPr>
        <w:t xml:space="preserve">nker farten når de ser at </w:t>
      </w:r>
      <w:r w:rsidRPr="008D319B">
        <w:rPr>
          <w:rFonts w:ascii="Calibri" w:eastAsia="Times New Roman" w:hAnsi="Calibri" w:cs="Calibri"/>
          <w:sz w:val="24"/>
          <w:szCs w:val="24"/>
          <w:lang w:eastAsia="nb-NO"/>
        </w:rPr>
        <w:t xml:space="preserve">spor krysser vegen. Varsling om viltulykker og arbeid med å jage ut vilt som har forvillet seg innenfor viltgjerdene må respekteres. </w:t>
      </w:r>
      <w:r w:rsidRPr="00731A34">
        <w:rPr>
          <w:rFonts w:ascii="Calibri" w:eastAsia="Times New Roman" w:hAnsi="Calibri" w:cs="Calibri"/>
          <w:sz w:val="24"/>
          <w:szCs w:val="24"/>
          <w:lang w:eastAsia="nb-NO"/>
        </w:rPr>
        <w:t>Digitale skilttavler (friteksttavler) kan være et tiltak for å orientere om viltfaren la</w:t>
      </w:r>
      <w:r>
        <w:rPr>
          <w:rFonts w:ascii="Calibri" w:eastAsia="Times New Roman" w:hAnsi="Calibri" w:cs="Calibri"/>
          <w:sz w:val="24"/>
          <w:szCs w:val="24"/>
          <w:lang w:eastAsia="nb-NO"/>
        </w:rPr>
        <w:t>ngs særlig utsatte</w:t>
      </w:r>
      <w:r w:rsidR="00651F0B">
        <w:rPr>
          <w:rFonts w:ascii="Calibri" w:eastAsia="Times New Roman" w:hAnsi="Calibri" w:cs="Calibri"/>
          <w:sz w:val="24"/>
          <w:szCs w:val="24"/>
          <w:lang w:eastAsia="nb-NO"/>
        </w:rPr>
        <w:t xml:space="preserve"> strekninger.</w:t>
      </w:r>
      <w:r w:rsidR="00651F0B">
        <w:rPr>
          <w:rFonts w:ascii="Calibri" w:eastAsia="Times New Roman" w:hAnsi="Calibri" w:cs="Calibri"/>
          <w:sz w:val="24"/>
          <w:szCs w:val="24"/>
          <w:lang w:eastAsia="nb-NO"/>
        </w:rPr>
        <w:br/>
        <w:t>Målet er økt oppmerksomhet og færre viltpåkjørsler.</w:t>
      </w:r>
    </w:p>
    <w:p w:rsidR="00083DF1" w:rsidRDefault="00083DF1" w:rsidP="00731A34">
      <w:pPr>
        <w:spacing w:after="0"/>
        <w:rPr>
          <w:rFonts w:ascii="Calibri" w:eastAsia="Times New Roman" w:hAnsi="Calibri" w:cs="Calibri"/>
          <w:sz w:val="24"/>
          <w:szCs w:val="24"/>
          <w:lang w:eastAsia="nb-NO"/>
        </w:rPr>
      </w:pPr>
    </w:p>
    <w:p w:rsidR="00083DF1" w:rsidRDefault="0065007A" w:rsidP="00731A34">
      <w:pPr>
        <w:spacing w:after="0"/>
        <w:rPr>
          <w:rFonts w:ascii="Calibri" w:eastAsia="Times New Roman" w:hAnsi="Calibri" w:cs="Calibri"/>
          <w:b/>
          <w:sz w:val="24"/>
          <w:szCs w:val="24"/>
          <w:lang w:eastAsia="nb-NO"/>
        </w:rPr>
      </w:pPr>
      <w:r>
        <w:rPr>
          <w:rFonts w:ascii="Calibri" w:eastAsia="Times New Roman" w:hAnsi="Calibri" w:cs="Calibri"/>
          <w:b/>
          <w:sz w:val="24"/>
          <w:szCs w:val="24"/>
          <w:lang w:eastAsia="nb-NO"/>
        </w:rPr>
        <w:t>4.2.13</w:t>
      </w:r>
      <w:r w:rsidR="00083DF1" w:rsidRPr="00083DF1">
        <w:rPr>
          <w:rFonts w:ascii="Calibri" w:eastAsia="Times New Roman" w:hAnsi="Calibri" w:cs="Calibri"/>
          <w:b/>
          <w:sz w:val="24"/>
          <w:szCs w:val="24"/>
          <w:lang w:eastAsia="nb-NO"/>
        </w:rPr>
        <w:t xml:space="preserve"> MC-dagen</w:t>
      </w:r>
    </w:p>
    <w:p w:rsidR="00344BE4" w:rsidRPr="00344BE4" w:rsidRDefault="00344BE4" w:rsidP="00344BE4">
      <w:pPr>
        <w:spacing w:after="150"/>
        <w:rPr>
          <w:rFonts w:ascii="Calibri" w:eastAsia="Times New Roman" w:hAnsi="Calibri" w:cs="Calibri"/>
          <w:color w:val="444F55"/>
          <w:sz w:val="24"/>
          <w:szCs w:val="24"/>
          <w:lang w:eastAsia="nb-NO"/>
        </w:rPr>
      </w:pPr>
      <w:r w:rsidRPr="00344BE4">
        <w:rPr>
          <w:rFonts w:ascii="Calibri" w:eastAsia="Times New Roman" w:hAnsi="Calibri" w:cs="Calibri"/>
          <w:color w:val="444F55"/>
          <w:sz w:val="24"/>
          <w:szCs w:val="24"/>
          <w:lang w:eastAsia="nb-NO"/>
        </w:rPr>
        <w:t>MC utgjør bare fem prosent av kjøretøyparken i Norge, men er involvert i 20 pros</w:t>
      </w:r>
      <w:r>
        <w:rPr>
          <w:rFonts w:ascii="Calibri" w:eastAsia="Times New Roman" w:hAnsi="Calibri" w:cs="Calibri"/>
          <w:color w:val="444F55"/>
          <w:sz w:val="24"/>
          <w:szCs w:val="24"/>
          <w:lang w:eastAsia="nb-NO"/>
        </w:rPr>
        <w:t>ent av dødsulykkene i trafikken. Det har vært</w:t>
      </w:r>
      <w:r w:rsidRPr="00344BE4">
        <w:rPr>
          <w:rFonts w:ascii="Calibri" w:eastAsia="Times New Roman" w:hAnsi="Calibri" w:cs="Calibri"/>
          <w:color w:val="444F55"/>
          <w:sz w:val="24"/>
          <w:szCs w:val="24"/>
          <w:lang w:eastAsia="nb-NO"/>
        </w:rPr>
        <w:t xml:space="preserve"> en positiv utvikling etter 15 år med målrettet</w:t>
      </w:r>
      <w:r w:rsidR="00CD44BC">
        <w:rPr>
          <w:rFonts w:ascii="Calibri" w:eastAsia="Times New Roman" w:hAnsi="Calibri" w:cs="Calibri"/>
          <w:color w:val="444F55"/>
          <w:sz w:val="24"/>
          <w:szCs w:val="24"/>
          <w:lang w:eastAsia="nb-NO"/>
        </w:rPr>
        <w:t xml:space="preserve"> arbeid</w:t>
      </w:r>
      <w:r>
        <w:rPr>
          <w:rFonts w:ascii="Calibri" w:eastAsia="Times New Roman" w:hAnsi="Calibri" w:cs="Calibri"/>
          <w:color w:val="444F55"/>
          <w:sz w:val="24"/>
          <w:szCs w:val="24"/>
          <w:lang w:eastAsia="nb-NO"/>
        </w:rPr>
        <w:t>, men m</w:t>
      </w:r>
      <w:r w:rsidRPr="00344BE4">
        <w:rPr>
          <w:rFonts w:ascii="Calibri" w:eastAsia="Times New Roman" w:hAnsi="Calibri" w:cs="Calibri"/>
          <w:color w:val="444F55"/>
          <w:sz w:val="24"/>
          <w:szCs w:val="24"/>
          <w:lang w:eastAsia="nb-NO"/>
        </w:rPr>
        <w:t>otorsyklister er fortsatt mer ulykkeutsatt sammenlignet med and</w:t>
      </w:r>
      <w:r>
        <w:rPr>
          <w:rFonts w:ascii="Calibri" w:eastAsia="Times New Roman" w:hAnsi="Calibri" w:cs="Calibri"/>
          <w:color w:val="444F55"/>
          <w:sz w:val="24"/>
          <w:szCs w:val="24"/>
          <w:lang w:eastAsia="nb-NO"/>
        </w:rPr>
        <w:t>re grupper i trafikken</w:t>
      </w:r>
      <w:r w:rsidRPr="00344BE4">
        <w:rPr>
          <w:rFonts w:ascii="Calibri" w:eastAsia="Times New Roman" w:hAnsi="Calibri" w:cs="Calibri"/>
          <w:color w:val="444F55"/>
          <w:sz w:val="24"/>
          <w:szCs w:val="24"/>
          <w:lang w:eastAsia="nb-NO"/>
        </w:rPr>
        <w:t>.</w:t>
      </w:r>
    </w:p>
    <w:p w:rsidR="00F843B2" w:rsidRPr="002A3E5A" w:rsidRDefault="002A3E5A" w:rsidP="002A3E5A">
      <w:pPr>
        <w:spacing w:after="150"/>
        <w:rPr>
          <w:rFonts w:ascii="Calibri" w:eastAsia="Times New Roman" w:hAnsi="Calibri" w:cs="Calibri"/>
          <w:color w:val="444F55"/>
          <w:sz w:val="24"/>
          <w:szCs w:val="24"/>
          <w:lang w:eastAsia="nb-NO"/>
        </w:rPr>
      </w:pPr>
      <w:r w:rsidRPr="002A3E5A">
        <w:rPr>
          <w:rFonts w:ascii="Calibri" w:eastAsia="Times New Roman" w:hAnsi="Calibri" w:cs="Calibri"/>
          <w:color w:val="444F55"/>
          <w:sz w:val="24"/>
          <w:szCs w:val="24"/>
          <w:lang w:eastAsia="nb-NO"/>
        </w:rPr>
        <w:t>Statens vegvesen</w:t>
      </w:r>
      <w:r>
        <w:rPr>
          <w:rFonts w:ascii="Calibri" w:eastAsia="Times New Roman" w:hAnsi="Calibri" w:cs="Calibri"/>
          <w:color w:val="444F55"/>
          <w:sz w:val="24"/>
          <w:szCs w:val="24"/>
          <w:lang w:eastAsia="nb-NO"/>
        </w:rPr>
        <w:t xml:space="preserve"> </w:t>
      </w:r>
      <w:r w:rsidR="00344BE4" w:rsidRPr="00344BE4">
        <w:rPr>
          <w:rFonts w:ascii="Calibri" w:eastAsia="Times New Roman" w:hAnsi="Calibri" w:cs="Calibri"/>
          <w:color w:val="444F55"/>
          <w:sz w:val="24"/>
          <w:szCs w:val="24"/>
          <w:lang w:eastAsia="nb-NO"/>
        </w:rPr>
        <w:t>gjennomfører – s</w:t>
      </w:r>
      <w:r w:rsidR="00651F0B">
        <w:rPr>
          <w:rFonts w:ascii="Calibri" w:eastAsia="Times New Roman" w:hAnsi="Calibri" w:cs="Calibri"/>
          <w:color w:val="444F55"/>
          <w:sz w:val="24"/>
          <w:szCs w:val="24"/>
          <w:lang w:eastAsia="nb-NO"/>
        </w:rPr>
        <w:t>ammen med blant andre</w:t>
      </w:r>
      <w:r w:rsidR="00344BE4" w:rsidRPr="00344BE4">
        <w:rPr>
          <w:rFonts w:ascii="Calibri" w:eastAsia="Times New Roman" w:hAnsi="Calibri" w:cs="Calibri"/>
          <w:color w:val="444F55"/>
          <w:sz w:val="24"/>
          <w:szCs w:val="24"/>
          <w:lang w:eastAsia="nb-NO"/>
        </w:rPr>
        <w:t xml:space="preserve"> NMCU og NAF MC - en re</w:t>
      </w:r>
      <w:r w:rsidR="00F843B2">
        <w:rPr>
          <w:rFonts w:ascii="Calibri" w:eastAsia="Times New Roman" w:hAnsi="Calibri" w:cs="Calibri"/>
          <w:color w:val="444F55"/>
          <w:sz w:val="24"/>
          <w:szCs w:val="24"/>
          <w:lang w:eastAsia="nb-NO"/>
        </w:rPr>
        <w:t>kke tiltak rettet mot MC-førere. Tiltakene omfatter</w:t>
      </w:r>
      <w:r w:rsidR="00344BE4" w:rsidRPr="00344BE4">
        <w:rPr>
          <w:rFonts w:ascii="Calibri" w:eastAsia="Times New Roman" w:hAnsi="Calibri" w:cs="Calibri"/>
          <w:color w:val="444F55"/>
          <w:sz w:val="24"/>
          <w:szCs w:val="24"/>
          <w:lang w:eastAsia="nb-NO"/>
        </w:rPr>
        <w:t xml:space="preserve"> føreropplæring, holdningskampanjer, rapportering av «vegfeller», lavterskel førerkurs og riktig bruk av hjelm og verneutstyr.</w:t>
      </w:r>
      <w:r>
        <w:rPr>
          <w:rFonts w:ascii="Calibri" w:eastAsia="Times New Roman" w:hAnsi="Calibri" w:cs="Calibri"/>
          <w:color w:val="444F55"/>
          <w:sz w:val="24"/>
          <w:szCs w:val="24"/>
          <w:lang w:eastAsia="nb-NO"/>
        </w:rPr>
        <w:t xml:space="preserve"> I Hedmark </w:t>
      </w:r>
      <w:r w:rsidR="00651F0B">
        <w:rPr>
          <w:rFonts w:ascii="Calibri" w:eastAsia="Times New Roman" w:hAnsi="Calibri" w:cs="Calibri"/>
          <w:color w:val="444F55"/>
          <w:sz w:val="24"/>
          <w:szCs w:val="24"/>
          <w:lang w:eastAsia="nb-NO"/>
        </w:rPr>
        <w:t xml:space="preserve">samarbeider </w:t>
      </w:r>
      <w:r w:rsidRPr="002A3E5A">
        <w:rPr>
          <w:rFonts w:ascii="Calibri" w:eastAsia="Times New Roman" w:hAnsi="Calibri" w:cs="Calibri"/>
          <w:color w:val="444F55"/>
          <w:sz w:val="24"/>
          <w:szCs w:val="24"/>
          <w:lang w:eastAsia="nb-NO"/>
        </w:rPr>
        <w:t>Statens vegvesen</w:t>
      </w:r>
      <w:r w:rsidR="00651F0B">
        <w:rPr>
          <w:rFonts w:ascii="Calibri" w:eastAsia="Times New Roman" w:hAnsi="Calibri" w:cs="Calibri"/>
          <w:color w:val="444F55"/>
          <w:sz w:val="24"/>
          <w:szCs w:val="24"/>
          <w:lang w:eastAsia="nb-NO"/>
        </w:rPr>
        <w:t xml:space="preserve"> og NMCU Hedmark </w:t>
      </w:r>
      <w:r>
        <w:rPr>
          <w:rFonts w:ascii="Calibri" w:eastAsia="Times New Roman" w:hAnsi="Calibri" w:cs="Calibri"/>
          <w:color w:val="444F55"/>
          <w:sz w:val="24"/>
          <w:szCs w:val="24"/>
          <w:lang w:eastAsia="nb-NO"/>
        </w:rPr>
        <w:t xml:space="preserve">om </w:t>
      </w:r>
      <w:r w:rsidR="00F843B2">
        <w:rPr>
          <w:rFonts w:ascii="Calibri" w:eastAsia="Times New Roman" w:hAnsi="Calibri" w:cs="Calibri"/>
          <w:color w:val="444F55"/>
          <w:sz w:val="24"/>
          <w:szCs w:val="24"/>
          <w:lang w:eastAsia="nb-NO"/>
        </w:rPr>
        <w:t xml:space="preserve">en årlig trafikksikkerhetsdag. </w:t>
      </w:r>
      <w:r w:rsidR="00651F0B">
        <w:rPr>
          <w:rFonts w:ascii="Calibri" w:eastAsia="Times New Roman" w:hAnsi="Calibri" w:cs="Calibri"/>
          <w:color w:val="444F55"/>
          <w:sz w:val="24"/>
          <w:szCs w:val="24"/>
          <w:lang w:eastAsia="nb-NO"/>
        </w:rPr>
        <w:br/>
      </w:r>
      <w:r w:rsidR="00F843B2">
        <w:rPr>
          <w:rFonts w:ascii="Calibri" w:eastAsia="Times New Roman" w:hAnsi="Calibri" w:cs="Calibri"/>
          <w:color w:val="444F55"/>
          <w:sz w:val="24"/>
          <w:szCs w:val="24"/>
          <w:lang w:eastAsia="nb-NO"/>
        </w:rPr>
        <w:t>Målet er færre ulykker med MC involvert.</w:t>
      </w:r>
    </w:p>
    <w:p w:rsidR="00731A34" w:rsidRPr="00731A34" w:rsidRDefault="00731A34" w:rsidP="00731A34">
      <w:pPr>
        <w:spacing w:after="0"/>
        <w:rPr>
          <w:rFonts w:ascii="Calibri" w:eastAsia="Times New Roman" w:hAnsi="Calibri" w:cs="Calibri"/>
          <w:sz w:val="24"/>
          <w:szCs w:val="24"/>
          <w:lang w:eastAsia="nb-NO"/>
        </w:rPr>
      </w:pPr>
    </w:p>
    <w:p w:rsidR="00F64336" w:rsidRDefault="00F64336" w:rsidP="00731A34">
      <w:pPr>
        <w:spacing w:after="0"/>
        <w:rPr>
          <w:rFonts w:ascii="Calibri" w:eastAsia="Times New Roman" w:hAnsi="Calibri" w:cs="Calibri"/>
          <w:b/>
          <w:sz w:val="28"/>
          <w:szCs w:val="28"/>
          <w:lang w:eastAsia="nb-NO"/>
        </w:rPr>
      </w:pPr>
    </w:p>
    <w:p w:rsidR="00731A34" w:rsidRPr="00731A34" w:rsidRDefault="00731A34" w:rsidP="00731A34">
      <w:pPr>
        <w:spacing w:after="0"/>
        <w:rPr>
          <w:rFonts w:ascii="Calibri" w:eastAsia="Times New Roman" w:hAnsi="Calibri" w:cs="Calibri"/>
          <w:b/>
          <w:sz w:val="28"/>
          <w:szCs w:val="28"/>
          <w:lang w:eastAsia="nb-NO"/>
        </w:rPr>
      </w:pPr>
      <w:r w:rsidRPr="00731A34">
        <w:rPr>
          <w:rFonts w:ascii="Calibri" w:eastAsia="Times New Roman" w:hAnsi="Calibri" w:cs="Calibri"/>
          <w:b/>
          <w:sz w:val="28"/>
          <w:szCs w:val="28"/>
          <w:lang w:eastAsia="nb-NO"/>
        </w:rPr>
        <w:lastRenderedPageBreak/>
        <w:t>4.3 Lokale trafikksikkerhetstiltak</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Kommunen</w:t>
      </w:r>
      <w:r w:rsidR="006A3B04">
        <w:rPr>
          <w:rFonts w:ascii="Calibri" w:eastAsia="Times New Roman" w:hAnsi="Calibri" w:cs="Calibri"/>
          <w:sz w:val="24"/>
          <w:szCs w:val="24"/>
          <w:lang w:eastAsia="nb-NO"/>
        </w:rPr>
        <w:t>es ansvar for trafikksikkerhet</w:t>
      </w:r>
      <w:r w:rsidRPr="00731A34">
        <w:rPr>
          <w:rFonts w:ascii="Calibri" w:eastAsia="Times New Roman" w:hAnsi="Calibri" w:cs="Calibri"/>
          <w:sz w:val="24"/>
          <w:szCs w:val="24"/>
          <w:lang w:eastAsia="nb-NO"/>
        </w:rPr>
        <w:t xml:space="preserve"> er i stor grad knyttet til utformingen av lokalsamfunn som beskytter mjuke trafikanter. Kommunene har hovedansvaret for at barn og unge har sikker skoleveg og kan ferdes trygt i eget nærmiljø. </w:t>
      </w:r>
    </w:p>
    <w:p w:rsidR="00731A34" w:rsidRPr="006A3B04" w:rsidRDefault="006A3B04" w:rsidP="00731A34">
      <w:pPr>
        <w:spacing w:after="0"/>
        <w:rPr>
          <w:rFonts w:ascii="Calibri" w:eastAsia="Times New Roman" w:hAnsi="Calibri" w:cs="Calibri"/>
          <w:sz w:val="24"/>
          <w:szCs w:val="24"/>
          <w:lang w:eastAsia="nb-NO"/>
        </w:rPr>
      </w:pPr>
      <w:r w:rsidRPr="006A3B04">
        <w:rPr>
          <w:rFonts w:ascii="Calibri" w:eastAsia="Times New Roman" w:hAnsi="Calibri" w:cs="Calibri"/>
          <w:sz w:val="24"/>
          <w:szCs w:val="24"/>
          <w:lang w:eastAsia="nb-NO"/>
        </w:rPr>
        <w:t xml:space="preserve">HTU vil </w:t>
      </w:r>
      <w:r w:rsidR="00731A34" w:rsidRPr="006A3B04">
        <w:rPr>
          <w:rFonts w:ascii="Calibri" w:eastAsia="Times New Roman" w:hAnsi="Calibri" w:cs="Calibri"/>
          <w:sz w:val="24"/>
          <w:szCs w:val="24"/>
          <w:lang w:eastAsia="nb-NO"/>
        </w:rPr>
        <w:t>påpeke at det må gis mulighet til alternativ utforming, standard og tilrettelegging for gang og sykkelveger i kommunene. Som et alternativ til fartshumper bør det i større grad åpnes for å velge innsnevringer, trafikkøyer og andre</w:t>
      </w:r>
      <w:r w:rsidRPr="006A3B04">
        <w:rPr>
          <w:rFonts w:ascii="Calibri" w:eastAsia="Times New Roman" w:hAnsi="Calibri" w:cs="Calibri"/>
          <w:sz w:val="24"/>
          <w:szCs w:val="24"/>
          <w:lang w:eastAsia="nb-NO"/>
        </w:rPr>
        <w:t xml:space="preserve"> fysiske tiltak i vegbanen som kan</w:t>
      </w:r>
      <w:r w:rsidR="00731A34" w:rsidRPr="006A3B04">
        <w:rPr>
          <w:rFonts w:ascii="Calibri" w:eastAsia="Times New Roman" w:hAnsi="Calibri" w:cs="Calibri"/>
          <w:sz w:val="24"/>
          <w:szCs w:val="24"/>
          <w:lang w:eastAsia="nb-NO"/>
        </w:rPr>
        <w:t xml:space="preserve"> redusere hastigheten i byer og tettbygde strøk. </w:t>
      </w:r>
    </w:p>
    <w:p w:rsid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Erfaring viser at det kommunale trafikksikkerhetsarbeidet må være sektorovergripende og forankret i kommunens øverste politiske og administrative ledelse</w:t>
      </w:r>
      <w:r w:rsidRPr="00731A34">
        <w:rPr>
          <w:rFonts w:ascii="Calibri" w:eastAsia="Calibri" w:hAnsi="Calibri" w:cs="Times New Roman"/>
          <w:sz w:val="22"/>
        </w:rPr>
        <w:t xml:space="preserve"> </w:t>
      </w:r>
      <w:r w:rsidRPr="00731A34">
        <w:rPr>
          <w:rFonts w:ascii="Calibri" w:eastAsia="Times New Roman" w:hAnsi="Calibri" w:cs="Calibri"/>
          <w:sz w:val="24"/>
          <w:szCs w:val="24"/>
          <w:lang w:eastAsia="nb-NO"/>
        </w:rPr>
        <w:t>for å bli prioritert i bud</w:t>
      </w:r>
      <w:r w:rsidR="00F843B2">
        <w:rPr>
          <w:rFonts w:ascii="Calibri" w:eastAsia="Times New Roman" w:hAnsi="Calibri" w:cs="Calibri"/>
          <w:sz w:val="24"/>
          <w:szCs w:val="24"/>
          <w:lang w:eastAsia="nb-NO"/>
        </w:rPr>
        <w:t>sjettarbeidet</w:t>
      </w:r>
      <w:r w:rsidRPr="00731A34">
        <w:rPr>
          <w:rFonts w:ascii="Calibri" w:eastAsia="Times New Roman" w:hAnsi="Calibri" w:cs="Calibri"/>
          <w:sz w:val="24"/>
          <w:szCs w:val="24"/>
          <w:lang w:eastAsia="nb-NO"/>
        </w:rPr>
        <w:t>. Ansvarsforholdene må være klarlagte og det må være gode rapporteringsrutiner.</w:t>
      </w:r>
    </w:p>
    <w:p w:rsidR="00F843B2" w:rsidRPr="00731A34" w:rsidRDefault="00F843B2"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Målet er bevisste kommuner og trygge lokalsamfunn.</w:t>
      </w:r>
    </w:p>
    <w:p w:rsidR="00731A34" w:rsidRPr="00731A34" w:rsidRDefault="00731A34" w:rsidP="00731A34">
      <w:pPr>
        <w:spacing w:after="0"/>
        <w:rPr>
          <w:rFonts w:ascii="Calibri" w:eastAsia="Times New Roman" w:hAnsi="Calibri" w:cs="Calibri"/>
          <w:sz w:val="24"/>
          <w:szCs w:val="24"/>
          <w:lang w:eastAsia="nb-NO"/>
        </w:rPr>
      </w:pPr>
    </w:p>
    <w:p w:rsidR="00731A34" w:rsidRPr="001B342D"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b/>
          <w:sz w:val="24"/>
          <w:szCs w:val="24"/>
          <w:lang w:eastAsia="nb-NO"/>
        </w:rPr>
        <w:t>4.3.1</w:t>
      </w:r>
      <w:r w:rsidRPr="00731A34">
        <w:rPr>
          <w:rFonts w:ascii="Calibri" w:eastAsia="Times New Roman" w:hAnsi="Calibri" w:cs="Calibri"/>
          <w:sz w:val="24"/>
          <w:szCs w:val="24"/>
          <w:lang w:eastAsia="nb-NO"/>
        </w:rPr>
        <w:t xml:space="preserve"> </w:t>
      </w:r>
      <w:r w:rsidRPr="00731A34">
        <w:rPr>
          <w:rFonts w:ascii="Calibri" w:eastAsia="Times New Roman" w:hAnsi="Calibri" w:cs="Calibri"/>
          <w:b/>
          <w:sz w:val="24"/>
          <w:szCs w:val="24"/>
          <w:lang w:eastAsia="nb-NO"/>
        </w:rPr>
        <w:t>Kommunale trafikksikkerhetsplaner</w:t>
      </w:r>
      <w:r w:rsidR="006A3B04">
        <w:rPr>
          <w:rFonts w:ascii="Calibri" w:eastAsia="Times New Roman" w:hAnsi="Calibri" w:cs="Calibri"/>
          <w:b/>
          <w:sz w:val="24"/>
          <w:szCs w:val="24"/>
          <w:lang w:eastAsia="nb-NO"/>
        </w:rPr>
        <w:t xml:space="preserve"> – Trafikksikker kommune</w:t>
      </w:r>
      <w:r w:rsidRPr="00731A34">
        <w:rPr>
          <w:rFonts w:ascii="Calibri" w:eastAsia="Times New Roman" w:hAnsi="Calibri" w:cs="Calibri"/>
          <w:sz w:val="24"/>
          <w:szCs w:val="24"/>
          <w:lang w:eastAsia="nb-NO"/>
        </w:rPr>
        <w:br/>
      </w:r>
      <w:r w:rsidRPr="001B342D">
        <w:rPr>
          <w:rFonts w:ascii="Calibri" w:eastAsia="Times New Roman" w:hAnsi="Calibri" w:cs="Calibri"/>
          <w:sz w:val="24"/>
          <w:szCs w:val="24"/>
          <w:lang w:eastAsia="nb-NO"/>
        </w:rPr>
        <w:t xml:space="preserve">Tjue av 22 kommuner i Hedmark har trafikksikkerhetsplan. Flere kommuner er i gang med revidering av sin plan. De fleste planer har status som temaplan eller kommunedelplan.  </w:t>
      </w:r>
    </w:p>
    <w:p w:rsidR="00F843B2" w:rsidRDefault="00731A34" w:rsidP="00731A34">
      <w:pPr>
        <w:spacing w:after="0"/>
        <w:rPr>
          <w:rFonts w:ascii="Calibri" w:eastAsia="Times New Roman" w:hAnsi="Calibri" w:cs="Calibri"/>
          <w:sz w:val="24"/>
          <w:szCs w:val="24"/>
          <w:lang w:eastAsia="nb-NO"/>
        </w:rPr>
      </w:pPr>
      <w:r w:rsidRPr="001B342D">
        <w:rPr>
          <w:rFonts w:ascii="Calibri" w:eastAsia="Times New Roman" w:hAnsi="Calibri" w:cs="Calibri"/>
          <w:sz w:val="24"/>
          <w:szCs w:val="24"/>
          <w:lang w:eastAsia="nb-NO"/>
        </w:rPr>
        <w:t xml:space="preserve">Ut fra gjeldende lover og forskrifter er det utarbeidet kriterier som bør ligge til grunn for et grundig og helhetlig trafikksikkerhetsarbeid i kommunene. </w:t>
      </w:r>
      <w:r w:rsidR="001B342D" w:rsidRPr="001B342D">
        <w:rPr>
          <w:rFonts w:ascii="Calibri" w:eastAsia="Times New Roman" w:hAnsi="Calibri" w:cs="Calibri"/>
          <w:sz w:val="24"/>
          <w:szCs w:val="24"/>
          <w:lang w:eastAsia="nb-NO"/>
        </w:rPr>
        <w:t xml:space="preserve"> Kommunale planer må være realistiske i forhold til kommunenes utfordringer og planressurser</w:t>
      </w:r>
      <w:r w:rsidR="00F843B2">
        <w:rPr>
          <w:rFonts w:ascii="Calibri" w:eastAsia="Times New Roman" w:hAnsi="Calibri" w:cs="Calibri"/>
          <w:sz w:val="24"/>
          <w:szCs w:val="24"/>
          <w:lang w:eastAsia="nb-NO"/>
        </w:rPr>
        <w:t>.</w:t>
      </w:r>
      <w:r w:rsidR="001B342D" w:rsidRPr="001B342D">
        <w:rPr>
          <w:rFonts w:ascii="Calibri" w:eastAsia="Times New Roman" w:hAnsi="Calibri" w:cs="Calibri"/>
          <w:sz w:val="24"/>
          <w:szCs w:val="24"/>
          <w:lang w:eastAsia="nb-NO"/>
        </w:rPr>
        <w:t xml:space="preserve"> </w:t>
      </w:r>
    </w:p>
    <w:p w:rsidR="00731A34" w:rsidRPr="001B342D" w:rsidRDefault="006A3B04"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Nasjonal</w:t>
      </w:r>
      <w:r w:rsidR="001B342D" w:rsidRPr="001B342D">
        <w:rPr>
          <w:rFonts w:ascii="Calibri" w:eastAsia="Times New Roman" w:hAnsi="Calibri" w:cs="Calibri"/>
          <w:sz w:val="24"/>
          <w:szCs w:val="24"/>
          <w:lang w:eastAsia="nb-NO"/>
        </w:rPr>
        <w:t xml:space="preserve"> tiltaksplan</w:t>
      </w:r>
      <w:r w:rsidR="00731A34" w:rsidRPr="001B342D">
        <w:rPr>
          <w:rFonts w:ascii="Calibri" w:eastAsia="Times New Roman" w:hAnsi="Calibri" w:cs="Calibri"/>
          <w:sz w:val="24"/>
          <w:szCs w:val="24"/>
          <w:lang w:eastAsia="nb-NO"/>
        </w:rPr>
        <w:t xml:space="preserve"> f</w:t>
      </w:r>
      <w:r w:rsidR="0065007A" w:rsidRPr="001B342D">
        <w:rPr>
          <w:rFonts w:ascii="Calibri" w:eastAsia="Times New Roman" w:hAnsi="Calibri" w:cs="Calibri"/>
          <w:sz w:val="24"/>
          <w:szCs w:val="24"/>
          <w:lang w:eastAsia="nb-NO"/>
        </w:rPr>
        <w:t>or trafikksikkerhet på veg (2018-2021</w:t>
      </w:r>
      <w:r w:rsidR="00731A34" w:rsidRPr="001B342D">
        <w:rPr>
          <w:rFonts w:ascii="Calibri" w:eastAsia="Times New Roman" w:hAnsi="Calibri" w:cs="Calibri"/>
          <w:sz w:val="24"/>
          <w:szCs w:val="24"/>
          <w:lang w:eastAsia="nb-NO"/>
        </w:rPr>
        <w:t xml:space="preserve">) </w:t>
      </w:r>
      <w:r w:rsidR="001B342D" w:rsidRPr="001B342D">
        <w:rPr>
          <w:rFonts w:ascii="Calibri" w:eastAsia="Times New Roman" w:hAnsi="Calibri" w:cs="Calibri"/>
          <w:sz w:val="24"/>
          <w:szCs w:val="24"/>
          <w:lang w:eastAsia="nb-NO"/>
        </w:rPr>
        <w:t>har som mål at 125 kommuner skal være godkjent som Trafikksikker kommune innen 2022.</w:t>
      </w:r>
    </w:p>
    <w:p w:rsidR="00731A34" w:rsidRPr="00731A34" w:rsidRDefault="00731A34" w:rsidP="00731A34">
      <w:pPr>
        <w:spacing w:after="0"/>
        <w:rPr>
          <w:rFonts w:ascii="Calibri" w:eastAsia="Times New Roman" w:hAnsi="Calibri" w:cs="Calibri"/>
          <w:sz w:val="24"/>
          <w:szCs w:val="24"/>
          <w:lang w:eastAsia="nb-NO"/>
        </w:rPr>
      </w:pPr>
    </w:p>
    <w:p w:rsidR="00731A34" w:rsidRPr="00731A34" w:rsidRDefault="006C123E" w:rsidP="00731A34">
      <w:pPr>
        <w:spacing w:after="0"/>
        <w:rPr>
          <w:rFonts w:ascii="Calibri" w:eastAsia="Times New Roman" w:hAnsi="Calibri" w:cs="Calibri"/>
          <w:b/>
          <w:sz w:val="24"/>
          <w:szCs w:val="24"/>
          <w:lang w:eastAsia="nb-NO"/>
        </w:rPr>
      </w:pPr>
      <w:r>
        <w:rPr>
          <w:rFonts w:ascii="Calibri" w:eastAsia="Times New Roman" w:hAnsi="Calibri" w:cs="Calibri"/>
          <w:b/>
          <w:sz w:val="24"/>
          <w:szCs w:val="24"/>
          <w:lang w:eastAsia="nb-NO"/>
        </w:rPr>
        <w:t>4.3.2 Barnas transportplan</w:t>
      </w:r>
    </w:p>
    <w:p w:rsidR="00731A34" w:rsidRDefault="006C123E"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Nasjonal transportplan 2018-2029 inneholder for første gang et eget kapittel om Barnas transportplan. Barn og unge har i dag lovfestet rett til å bli hørt i all plan- og byggesaksbehandling. R</w:t>
      </w:r>
      <w:r w:rsidR="00731A34" w:rsidRPr="00731A34">
        <w:rPr>
          <w:rFonts w:ascii="Calibri" w:eastAsia="Times New Roman" w:hAnsi="Calibri" w:cs="Calibri"/>
          <w:sz w:val="24"/>
          <w:szCs w:val="24"/>
          <w:lang w:eastAsia="nb-NO"/>
        </w:rPr>
        <w:t>egistreringer for</w:t>
      </w:r>
      <w:r>
        <w:rPr>
          <w:rFonts w:ascii="Calibri" w:eastAsia="Times New Roman" w:hAnsi="Calibri" w:cs="Calibri"/>
          <w:sz w:val="24"/>
          <w:szCs w:val="24"/>
          <w:lang w:eastAsia="nb-NO"/>
        </w:rPr>
        <w:t>etatt av barn og unge gjennom for eksempel digitalt barnetråkk,</w:t>
      </w:r>
      <w:r w:rsidR="001B342D">
        <w:rPr>
          <w:rFonts w:ascii="Calibri" w:eastAsia="Times New Roman" w:hAnsi="Calibri" w:cs="Calibri"/>
          <w:sz w:val="24"/>
          <w:szCs w:val="24"/>
          <w:lang w:eastAsia="nb-NO"/>
        </w:rPr>
        <w:t xml:space="preserve"> </w:t>
      </w:r>
      <w:r w:rsidR="00731A34" w:rsidRPr="00731A34">
        <w:rPr>
          <w:rFonts w:ascii="Calibri" w:eastAsia="Times New Roman" w:hAnsi="Calibri" w:cs="Calibri"/>
          <w:sz w:val="24"/>
          <w:szCs w:val="24"/>
          <w:lang w:eastAsia="nb-NO"/>
        </w:rPr>
        <w:t>kartlegge</w:t>
      </w:r>
      <w:r w:rsidR="001B342D">
        <w:rPr>
          <w:rFonts w:ascii="Calibri" w:eastAsia="Times New Roman" w:hAnsi="Calibri" w:cs="Calibri"/>
          <w:sz w:val="24"/>
          <w:szCs w:val="24"/>
          <w:lang w:eastAsia="nb-NO"/>
        </w:rPr>
        <w:t>r</w:t>
      </w:r>
      <w:r w:rsidR="00731A34" w:rsidRPr="00731A34">
        <w:rPr>
          <w:rFonts w:ascii="Calibri" w:eastAsia="Times New Roman" w:hAnsi="Calibri" w:cs="Calibri"/>
          <w:sz w:val="24"/>
          <w:szCs w:val="24"/>
          <w:lang w:eastAsia="nb-NO"/>
        </w:rPr>
        <w:t xml:space="preserve"> hvor de faktisk beveger seg, hvilke veger de bruk</w:t>
      </w:r>
      <w:r>
        <w:rPr>
          <w:rFonts w:ascii="Calibri" w:eastAsia="Times New Roman" w:hAnsi="Calibri" w:cs="Calibri"/>
          <w:sz w:val="24"/>
          <w:szCs w:val="24"/>
          <w:lang w:eastAsia="nb-NO"/>
        </w:rPr>
        <w:t>er til skole og fritid og hvilke utfordringer de ser</w:t>
      </w:r>
      <w:r w:rsidR="00731A34" w:rsidRPr="00731A34">
        <w:rPr>
          <w:rFonts w:ascii="Calibri" w:eastAsia="Times New Roman" w:hAnsi="Calibri" w:cs="Calibri"/>
          <w:sz w:val="24"/>
          <w:szCs w:val="24"/>
          <w:lang w:eastAsia="nb-NO"/>
        </w:rPr>
        <w:t>.</w:t>
      </w:r>
      <w:r>
        <w:rPr>
          <w:rFonts w:ascii="Calibri" w:eastAsia="Times New Roman" w:hAnsi="Calibri" w:cs="Calibri"/>
          <w:sz w:val="24"/>
          <w:szCs w:val="24"/>
          <w:lang w:eastAsia="nb-NO"/>
        </w:rPr>
        <w:t xml:space="preserve"> I Hedmark er Ungdommens fylkesting og barn og unges kommunestyrer etablerte fora for påvirkning.</w:t>
      </w:r>
      <w:r w:rsidR="001B342D">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Barna</w:t>
      </w:r>
      <w:r w:rsidR="006A3B04">
        <w:rPr>
          <w:rFonts w:ascii="Calibri" w:eastAsia="Times New Roman" w:hAnsi="Calibri" w:cs="Calibri"/>
          <w:sz w:val="24"/>
          <w:szCs w:val="24"/>
          <w:lang w:eastAsia="nb-NO"/>
        </w:rPr>
        <w:t xml:space="preserve">s transportplan inneholder </w:t>
      </w:r>
      <w:r>
        <w:rPr>
          <w:rFonts w:ascii="Calibri" w:eastAsia="Times New Roman" w:hAnsi="Calibri" w:cs="Calibri"/>
          <w:sz w:val="24"/>
          <w:szCs w:val="24"/>
          <w:lang w:eastAsia="nb-NO"/>
        </w:rPr>
        <w:t>tydelige forventninger om at føringene følges opp i regional og lokal planlegging.</w:t>
      </w:r>
    </w:p>
    <w:p w:rsidR="00F843B2" w:rsidRPr="00731A34" w:rsidRDefault="00F843B2"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Målet er at barn og ungdom skal kunne ferdes trygt i eget lokalmiljø.</w:t>
      </w:r>
    </w:p>
    <w:p w:rsidR="00731A34" w:rsidRPr="00731A34" w:rsidRDefault="00731A34" w:rsidP="00731A34">
      <w:pPr>
        <w:spacing w:after="0"/>
        <w:rPr>
          <w:rFonts w:ascii="Calibri" w:eastAsia="Times New Roman" w:hAnsi="Calibri" w:cs="Calibri"/>
          <w:sz w:val="24"/>
          <w:szCs w:val="24"/>
          <w:lang w:eastAsia="nb-NO"/>
        </w:rPr>
      </w:pPr>
    </w:p>
    <w:p w:rsidR="00731A34" w:rsidRPr="00731A34" w:rsidRDefault="006C123E" w:rsidP="00731A34">
      <w:pPr>
        <w:spacing w:after="0"/>
        <w:rPr>
          <w:rFonts w:ascii="Calibri" w:eastAsia="Times New Roman" w:hAnsi="Calibri" w:cs="Calibri"/>
          <w:b/>
          <w:sz w:val="24"/>
          <w:szCs w:val="24"/>
          <w:lang w:eastAsia="nb-NO"/>
        </w:rPr>
      </w:pPr>
      <w:r>
        <w:rPr>
          <w:rFonts w:ascii="Calibri" w:eastAsia="Times New Roman" w:hAnsi="Calibri" w:cs="Calibri"/>
          <w:b/>
          <w:sz w:val="24"/>
          <w:szCs w:val="24"/>
          <w:lang w:eastAsia="nb-NO"/>
        </w:rPr>
        <w:t>4.3.3</w:t>
      </w:r>
      <w:r w:rsidR="00731A34" w:rsidRPr="00731A34">
        <w:rPr>
          <w:rFonts w:ascii="Calibri" w:eastAsia="Times New Roman" w:hAnsi="Calibri" w:cs="Calibri"/>
          <w:b/>
          <w:sz w:val="24"/>
          <w:szCs w:val="24"/>
          <w:lang w:eastAsia="nb-NO"/>
        </w:rPr>
        <w:t xml:space="preserve"> Sykkelbyer</w:t>
      </w:r>
    </w:p>
    <w:p w:rsidR="00AA45DA" w:rsidRPr="00AA45DA" w:rsidRDefault="00AA45DA" w:rsidP="00AA45DA">
      <w:pPr>
        <w:spacing w:after="0"/>
        <w:rPr>
          <w:rFonts w:ascii="Calibri" w:eastAsia="Lucida Sans Unicode" w:hAnsi="Calibri" w:cs="Times New Roman"/>
          <w:sz w:val="24"/>
          <w:szCs w:val="24"/>
          <w:lang w:eastAsia="nb-NO"/>
        </w:rPr>
      </w:pPr>
      <w:r w:rsidRPr="00AA45DA">
        <w:rPr>
          <w:rFonts w:ascii="Calibri" w:eastAsia="Lucida Sans Unicode" w:hAnsi="Calibri" w:cs="Times New Roman"/>
          <w:sz w:val="24"/>
          <w:szCs w:val="24"/>
          <w:lang w:eastAsia="nb-NO"/>
        </w:rPr>
        <w:t xml:space="preserve">I Nasjonal sykkelstrategi 2014 - 2023 </w:t>
      </w:r>
      <w:r w:rsidRPr="00AA45DA">
        <w:rPr>
          <w:rFonts w:ascii="Calibri" w:eastAsia="Lucida Sans Unicode" w:hAnsi="Calibri" w:cs="Times New Roman"/>
          <w:sz w:val="23"/>
          <w:szCs w:val="23"/>
        </w:rPr>
        <w:t xml:space="preserve">er det et mål at alle byer og tettsteder med innbyggertall over 5000 skal kunne bli sykkelbyer. </w:t>
      </w:r>
      <w:r w:rsidRPr="00AA45DA">
        <w:rPr>
          <w:rFonts w:ascii="Calibri" w:eastAsia="Lucida Sans Unicode" w:hAnsi="Calibri" w:cs="Times New Roman"/>
          <w:sz w:val="24"/>
          <w:szCs w:val="24"/>
          <w:lang w:eastAsia="nb-NO"/>
        </w:rPr>
        <w:t xml:space="preserve">Sykkelstrategien skal gjøre det sikrere å sykle, og sykkelandelen i byene bør øke til 10 - 20 % for å nå målet om 8 % sykkelandel nasjonalt. </w:t>
      </w:r>
    </w:p>
    <w:p w:rsidR="00AA45DA" w:rsidRPr="00AA45DA" w:rsidRDefault="00AA45DA" w:rsidP="00AA45DA">
      <w:pPr>
        <w:spacing w:after="0"/>
        <w:rPr>
          <w:rFonts w:ascii="Calibri" w:eastAsia="Lucida Sans Unicode" w:hAnsi="Calibri" w:cs="Times New Roman"/>
          <w:sz w:val="24"/>
          <w:szCs w:val="24"/>
          <w:lang w:eastAsia="nb-NO"/>
        </w:rPr>
      </w:pPr>
      <w:r w:rsidRPr="00AA45DA">
        <w:rPr>
          <w:rFonts w:ascii="Calibri" w:eastAsia="Lucida Sans Unicode" w:hAnsi="Calibri" w:cs="Times New Roman"/>
          <w:sz w:val="24"/>
          <w:szCs w:val="24"/>
          <w:lang w:eastAsia="nb-NO"/>
        </w:rPr>
        <w:t>I Hedmark er det fire sykkelbyer: Hamar, Elverum, Kongsvinger og Brumunddal. Alle sykkelbyene mottar tilskudd fra fylkeskommunen gjennom handlingsprogram for fylkesveger 2018 – 2021 (23). Sykkelbysatsingen videreføres i planperioden i samarbeid mellom kommunene, Statens veg</w:t>
      </w:r>
      <w:r>
        <w:rPr>
          <w:rFonts w:ascii="Calibri" w:eastAsia="Lucida Sans Unicode" w:hAnsi="Calibri" w:cs="Times New Roman"/>
          <w:sz w:val="24"/>
          <w:szCs w:val="24"/>
          <w:lang w:eastAsia="nb-NO"/>
        </w:rPr>
        <w:t>vesen og Hedmark fylkeskommune.</w:t>
      </w:r>
    </w:p>
    <w:p w:rsidR="00731A34" w:rsidRPr="00731A34" w:rsidRDefault="00731A34" w:rsidP="00731A34">
      <w:pPr>
        <w:spacing w:after="0"/>
        <w:rPr>
          <w:rFonts w:ascii="Calibri" w:eastAsia="Times New Roman" w:hAnsi="Calibri" w:cs="Calibri"/>
          <w:b/>
          <w:sz w:val="24"/>
          <w:szCs w:val="24"/>
          <w:lang w:eastAsia="nb-NO"/>
        </w:rPr>
      </w:pPr>
    </w:p>
    <w:p w:rsidR="00F843B2" w:rsidRDefault="00F843B2" w:rsidP="00F843B2">
      <w:pPr>
        <w:spacing w:after="0"/>
        <w:rPr>
          <w:rFonts w:ascii="Calibri" w:eastAsia="Times New Roman" w:hAnsi="Calibri" w:cs="Calibri"/>
          <w:b/>
          <w:sz w:val="24"/>
          <w:szCs w:val="24"/>
          <w:lang w:eastAsia="nb-NO"/>
        </w:rPr>
      </w:pPr>
      <w:r>
        <w:rPr>
          <w:rFonts w:ascii="Calibri" w:eastAsia="Times New Roman" w:hAnsi="Calibri" w:cs="Calibri"/>
          <w:b/>
          <w:sz w:val="24"/>
          <w:szCs w:val="24"/>
          <w:lang w:eastAsia="nb-NO"/>
        </w:rPr>
        <w:t>4.3.4 Støtte til tiltak i kommunene</w:t>
      </w:r>
    </w:p>
    <w:p w:rsidR="00F843B2" w:rsidRPr="00F843B2" w:rsidRDefault="00F843B2" w:rsidP="00F843B2">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Hedmark fylkesting avsetter årlig en sum til trafikksikkerhetstiltak i kommunene, særlig knyttet til skoleveg. Midlene ford</w:t>
      </w:r>
      <w:r w:rsidR="006A3B04">
        <w:rPr>
          <w:rFonts w:ascii="Calibri" w:eastAsia="Times New Roman" w:hAnsi="Calibri" w:cs="Calibri"/>
          <w:sz w:val="24"/>
          <w:szCs w:val="24"/>
          <w:lang w:eastAsia="nb-NO"/>
        </w:rPr>
        <w:t>eles av HTU etter søknad. K</w:t>
      </w:r>
      <w:r>
        <w:rPr>
          <w:rFonts w:ascii="Calibri" w:eastAsia="Times New Roman" w:hAnsi="Calibri" w:cs="Calibri"/>
          <w:sz w:val="24"/>
          <w:szCs w:val="24"/>
          <w:lang w:eastAsia="nb-NO"/>
        </w:rPr>
        <w:t>ommunen eller etablerte veglag og andre lokale organisasjoner kan søke. Det er et krav at kommunen skal garantere for en egenandel på minimum 40 prosent av kostnadene.</w:t>
      </w:r>
    </w:p>
    <w:p w:rsidR="00731A34" w:rsidRPr="00731A34" w:rsidRDefault="00731A34" w:rsidP="00731A34">
      <w:pPr>
        <w:spacing w:after="0"/>
        <w:rPr>
          <w:rFonts w:ascii="Calibri" w:eastAsia="Times New Roman" w:hAnsi="Calibri" w:cs="Calibri"/>
          <w:sz w:val="24"/>
          <w:szCs w:val="24"/>
          <w:lang w:eastAsia="nb-NO"/>
        </w:rPr>
      </w:pPr>
    </w:p>
    <w:p w:rsidR="00731A34" w:rsidRPr="00731A34" w:rsidRDefault="00F843B2" w:rsidP="00731A34">
      <w:pPr>
        <w:spacing w:after="0"/>
        <w:rPr>
          <w:rFonts w:ascii="Calibri" w:eastAsia="Times New Roman" w:hAnsi="Calibri" w:cs="Calibri"/>
          <w:b/>
          <w:sz w:val="24"/>
          <w:szCs w:val="24"/>
          <w:lang w:eastAsia="nb-NO"/>
        </w:rPr>
      </w:pPr>
      <w:r>
        <w:rPr>
          <w:rFonts w:ascii="Calibri" w:eastAsia="Times New Roman" w:hAnsi="Calibri" w:cs="Calibri"/>
          <w:b/>
          <w:sz w:val="24"/>
          <w:szCs w:val="24"/>
          <w:lang w:eastAsia="nb-NO"/>
        </w:rPr>
        <w:t>4.4</w:t>
      </w:r>
      <w:r w:rsidR="00731A34" w:rsidRPr="00731A34">
        <w:rPr>
          <w:rFonts w:ascii="Calibri" w:eastAsia="Times New Roman" w:hAnsi="Calibri" w:cs="Calibri"/>
          <w:b/>
          <w:sz w:val="24"/>
          <w:szCs w:val="24"/>
          <w:lang w:eastAsia="nb-NO"/>
        </w:rPr>
        <w:t xml:space="preserve"> Tiltaksområder</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HTU vil i planperioden videreføre tiltak som er iverksatt og arbeide kontinuerlig for å initiere og etablere nye, målrettete tiltak innen følgende områder:</w:t>
      </w:r>
    </w:p>
    <w:p w:rsidR="00731A34" w:rsidRPr="00731A34" w:rsidRDefault="00731A34" w:rsidP="00731A34">
      <w:pPr>
        <w:numPr>
          <w:ilvl w:val="0"/>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Trafikantpåvirkning</w:t>
      </w:r>
    </w:p>
    <w:p w:rsidR="00731A34" w:rsidRPr="00731A34" w:rsidRDefault="00731A34" w:rsidP="00731A34">
      <w:pPr>
        <w:numPr>
          <w:ilvl w:val="1"/>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Barn</w:t>
      </w:r>
    </w:p>
    <w:p w:rsidR="00731A34" w:rsidRPr="00731A34" w:rsidRDefault="00731A34" w:rsidP="00731A34">
      <w:pPr>
        <w:numPr>
          <w:ilvl w:val="1"/>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Ungdom</w:t>
      </w:r>
    </w:p>
    <w:p w:rsidR="00731A34" w:rsidRPr="00731A34" w:rsidRDefault="00731A34" w:rsidP="00731A34">
      <w:pPr>
        <w:numPr>
          <w:ilvl w:val="1"/>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Den vanlige bilist og trafikant</w:t>
      </w:r>
    </w:p>
    <w:p w:rsidR="00731A34" w:rsidRPr="00731A34" w:rsidRDefault="00731A34" w:rsidP="00731A34">
      <w:pPr>
        <w:numPr>
          <w:ilvl w:val="1"/>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Tungbilsjåfører og bussjåfører</w:t>
      </w:r>
    </w:p>
    <w:p w:rsidR="00731A34" w:rsidRPr="00731A34" w:rsidRDefault="00731A34" w:rsidP="00731A34">
      <w:pPr>
        <w:numPr>
          <w:ilvl w:val="1"/>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MC-førere</w:t>
      </w:r>
    </w:p>
    <w:p w:rsidR="00731A34" w:rsidRPr="00731A34" w:rsidRDefault="00731A34" w:rsidP="00731A34">
      <w:pPr>
        <w:numPr>
          <w:ilvl w:val="1"/>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Eldre</w:t>
      </w:r>
    </w:p>
    <w:p w:rsidR="00731A34" w:rsidRPr="00731A34" w:rsidRDefault="00F9282F" w:rsidP="00731A34">
      <w:pPr>
        <w:numPr>
          <w:ilvl w:val="1"/>
          <w:numId w:val="10"/>
        </w:numPr>
        <w:spacing w:after="0" w:line="276" w:lineRule="auto"/>
        <w:rPr>
          <w:rFonts w:ascii="Calibri" w:eastAsia="Times New Roman" w:hAnsi="Calibri" w:cs="Calibri"/>
          <w:sz w:val="24"/>
          <w:szCs w:val="24"/>
          <w:lang w:eastAsia="nb-NO"/>
        </w:rPr>
      </w:pPr>
      <w:r>
        <w:rPr>
          <w:rFonts w:ascii="Calibri" w:eastAsia="Times New Roman" w:hAnsi="Calibri" w:cs="Calibri"/>
          <w:sz w:val="24"/>
          <w:szCs w:val="24"/>
          <w:lang w:eastAsia="nb-NO"/>
        </w:rPr>
        <w:t>Trafikanter med annen trafikkultur</w:t>
      </w:r>
    </w:p>
    <w:p w:rsidR="00731A34" w:rsidRPr="00731A34" w:rsidRDefault="00731A34" w:rsidP="00731A34">
      <w:pPr>
        <w:numPr>
          <w:ilvl w:val="0"/>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Økt bruk av sikringsutstyr</w:t>
      </w:r>
    </w:p>
    <w:p w:rsidR="00731A34" w:rsidRPr="00731A34" w:rsidRDefault="00731A34" w:rsidP="00731A34">
      <w:pPr>
        <w:numPr>
          <w:ilvl w:val="1"/>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Bilbelte – nasjonal kampanje</w:t>
      </w:r>
    </w:p>
    <w:p w:rsidR="00731A34" w:rsidRPr="00731A34" w:rsidRDefault="00731A34" w:rsidP="00731A34">
      <w:pPr>
        <w:numPr>
          <w:ilvl w:val="1"/>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Sikring av barn i bil – gjennom </w:t>
      </w:r>
      <w:r w:rsidR="006A3B04">
        <w:rPr>
          <w:rFonts w:ascii="Calibri" w:eastAsia="Times New Roman" w:hAnsi="Calibri" w:cs="Calibri"/>
          <w:sz w:val="24"/>
          <w:szCs w:val="24"/>
          <w:lang w:eastAsia="nb-NO"/>
        </w:rPr>
        <w:t xml:space="preserve">helsestasjoner, </w:t>
      </w:r>
      <w:r w:rsidRPr="00731A34">
        <w:rPr>
          <w:rFonts w:ascii="Calibri" w:eastAsia="Times New Roman" w:hAnsi="Calibri" w:cs="Calibri"/>
          <w:sz w:val="24"/>
          <w:szCs w:val="24"/>
          <w:lang w:eastAsia="nb-NO"/>
        </w:rPr>
        <w:t xml:space="preserve">barnehager, skoler og FAUer </w:t>
      </w:r>
    </w:p>
    <w:p w:rsidR="00731A34" w:rsidRPr="00731A34" w:rsidRDefault="00731A34" w:rsidP="00731A34">
      <w:pPr>
        <w:numPr>
          <w:ilvl w:val="1"/>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Br</w:t>
      </w:r>
      <w:r w:rsidR="00F9282F">
        <w:rPr>
          <w:rFonts w:ascii="Calibri" w:eastAsia="Times New Roman" w:hAnsi="Calibri" w:cs="Calibri"/>
          <w:sz w:val="24"/>
          <w:szCs w:val="24"/>
          <w:lang w:eastAsia="nb-NO"/>
        </w:rPr>
        <w:t>uk av setebelte i buss –</w:t>
      </w:r>
      <w:r w:rsidRPr="00731A34">
        <w:rPr>
          <w:rFonts w:ascii="Calibri" w:eastAsia="Times New Roman" w:hAnsi="Calibri" w:cs="Calibri"/>
          <w:sz w:val="24"/>
          <w:szCs w:val="24"/>
          <w:lang w:eastAsia="nb-NO"/>
        </w:rPr>
        <w:t xml:space="preserve"> «Bussvett-kampanjen»</w:t>
      </w:r>
      <w:r w:rsidR="00F9282F">
        <w:rPr>
          <w:rFonts w:ascii="Calibri" w:eastAsia="Times New Roman" w:hAnsi="Calibri" w:cs="Calibri"/>
          <w:sz w:val="24"/>
          <w:szCs w:val="24"/>
          <w:lang w:eastAsia="nb-NO"/>
        </w:rPr>
        <w:t xml:space="preserve"> og samarbeid med frivillige</w:t>
      </w:r>
    </w:p>
    <w:p w:rsidR="00731A34" w:rsidRPr="00731A34" w:rsidRDefault="00731A34" w:rsidP="00731A34">
      <w:pPr>
        <w:numPr>
          <w:ilvl w:val="1"/>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Refleks</w:t>
      </w:r>
    </w:p>
    <w:p w:rsidR="00731A34" w:rsidRPr="00731A34" w:rsidRDefault="00731A34" w:rsidP="00731A34">
      <w:pPr>
        <w:numPr>
          <w:ilvl w:val="0"/>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Fart – nasjonal kampanje</w:t>
      </w:r>
    </w:p>
    <w:p w:rsidR="00731A34" w:rsidRDefault="00731A34" w:rsidP="00731A34">
      <w:pPr>
        <w:numPr>
          <w:ilvl w:val="0"/>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Bilister/syklister – </w:t>
      </w:r>
      <w:r w:rsidR="00F9282F">
        <w:rPr>
          <w:rFonts w:ascii="Calibri" w:eastAsia="Times New Roman" w:hAnsi="Calibri" w:cs="Calibri"/>
          <w:sz w:val="24"/>
          <w:szCs w:val="24"/>
          <w:lang w:eastAsia="nb-NO"/>
        </w:rPr>
        <w:t>gjennom «delveien-</w:t>
      </w:r>
      <w:r w:rsidRPr="00731A34">
        <w:rPr>
          <w:rFonts w:ascii="Calibri" w:eastAsia="Times New Roman" w:hAnsi="Calibri" w:cs="Calibri"/>
          <w:sz w:val="24"/>
          <w:szCs w:val="24"/>
          <w:lang w:eastAsia="nb-NO"/>
        </w:rPr>
        <w:t>kampanjen»</w:t>
      </w:r>
    </w:p>
    <w:p w:rsidR="00F9282F" w:rsidRPr="00731A34" w:rsidRDefault="00F9282F" w:rsidP="00731A34">
      <w:pPr>
        <w:numPr>
          <w:ilvl w:val="0"/>
          <w:numId w:val="10"/>
        </w:numPr>
        <w:spacing w:after="0" w:line="276" w:lineRule="auto"/>
        <w:rPr>
          <w:rFonts w:ascii="Calibri" w:eastAsia="Times New Roman" w:hAnsi="Calibri" w:cs="Calibri"/>
          <w:sz w:val="24"/>
          <w:szCs w:val="24"/>
          <w:lang w:eastAsia="nb-NO"/>
        </w:rPr>
      </w:pPr>
      <w:r>
        <w:rPr>
          <w:rFonts w:ascii="Calibri" w:eastAsia="Times New Roman" w:hAnsi="Calibri" w:cs="Calibri"/>
          <w:sz w:val="24"/>
          <w:szCs w:val="24"/>
          <w:lang w:eastAsia="nb-NO"/>
        </w:rPr>
        <w:t>Distraksjoner – nasjonal kampanje fra 2018</w:t>
      </w:r>
    </w:p>
    <w:p w:rsidR="00731A34" w:rsidRPr="00731A34" w:rsidRDefault="00731A34" w:rsidP="00731A34">
      <w:pPr>
        <w:numPr>
          <w:ilvl w:val="0"/>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Reduksjon av kjøring i ruspåvirket tilstand</w:t>
      </w:r>
    </w:p>
    <w:p w:rsidR="00731A34" w:rsidRPr="00731A34" w:rsidRDefault="00731A34" w:rsidP="00731A34">
      <w:pPr>
        <w:numPr>
          <w:ilvl w:val="1"/>
          <w:numId w:val="10"/>
        </w:numPr>
        <w:spacing w:after="0" w:line="276" w:lineRule="auto"/>
        <w:contextualSpacing/>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Alkolås i alle skolebusser</w:t>
      </w:r>
    </w:p>
    <w:p w:rsidR="00731A34" w:rsidRDefault="00731A34" w:rsidP="00731A34">
      <w:pPr>
        <w:numPr>
          <w:ilvl w:val="0"/>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Fotgjengerulykker – særlig rettet mot eldre </w:t>
      </w:r>
    </w:p>
    <w:p w:rsidR="006D057A" w:rsidRPr="00731A34" w:rsidRDefault="006D057A" w:rsidP="00731A34">
      <w:pPr>
        <w:numPr>
          <w:ilvl w:val="0"/>
          <w:numId w:val="10"/>
        </w:numPr>
        <w:spacing w:after="0" w:line="276" w:lineRule="auto"/>
        <w:rPr>
          <w:rFonts w:ascii="Calibri" w:eastAsia="Times New Roman" w:hAnsi="Calibri" w:cs="Calibri"/>
          <w:sz w:val="24"/>
          <w:szCs w:val="24"/>
          <w:lang w:eastAsia="nb-NO"/>
        </w:rPr>
      </w:pPr>
      <w:r>
        <w:rPr>
          <w:rFonts w:ascii="Calibri" w:eastAsia="Times New Roman" w:hAnsi="Calibri" w:cs="Calibri"/>
          <w:sz w:val="24"/>
          <w:szCs w:val="24"/>
          <w:lang w:eastAsia="nb-NO"/>
        </w:rPr>
        <w:t>Gangfelt – bevisstgjøre fotgjengere på sitt ansvar for å bli sett</w:t>
      </w:r>
    </w:p>
    <w:p w:rsidR="00731A34" w:rsidRPr="00731A34" w:rsidRDefault="00731A34" w:rsidP="00731A34">
      <w:pPr>
        <w:numPr>
          <w:ilvl w:val="0"/>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Sikrere tungtransport</w:t>
      </w:r>
      <w:r w:rsidR="00F9282F">
        <w:rPr>
          <w:rFonts w:ascii="Calibri" w:eastAsia="Times New Roman" w:hAnsi="Calibri" w:cs="Calibri"/>
          <w:sz w:val="24"/>
          <w:szCs w:val="24"/>
          <w:lang w:eastAsia="nb-NO"/>
        </w:rPr>
        <w:t xml:space="preserve"> – tiltak i regi av Norges Lastebileierfor</w:t>
      </w:r>
      <w:r w:rsidR="006A3B04">
        <w:rPr>
          <w:rFonts w:ascii="Calibri" w:eastAsia="Times New Roman" w:hAnsi="Calibri" w:cs="Calibri"/>
          <w:sz w:val="24"/>
          <w:szCs w:val="24"/>
          <w:lang w:eastAsia="nb-NO"/>
        </w:rPr>
        <w:t>b</w:t>
      </w:r>
      <w:r w:rsidR="00F9282F">
        <w:rPr>
          <w:rFonts w:ascii="Calibri" w:eastAsia="Times New Roman" w:hAnsi="Calibri" w:cs="Calibri"/>
          <w:sz w:val="24"/>
          <w:szCs w:val="24"/>
          <w:lang w:eastAsia="nb-NO"/>
        </w:rPr>
        <w:t>und</w:t>
      </w:r>
    </w:p>
    <w:p w:rsidR="00731A34" w:rsidRPr="00731A34" w:rsidRDefault="00731A34" w:rsidP="00731A34">
      <w:pPr>
        <w:numPr>
          <w:ilvl w:val="0"/>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Viltulykker</w:t>
      </w:r>
      <w:r w:rsidR="00F9282F">
        <w:rPr>
          <w:rFonts w:ascii="Calibri" w:eastAsia="Times New Roman" w:hAnsi="Calibri" w:cs="Calibri"/>
          <w:sz w:val="24"/>
          <w:szCs w:val="24"/>
          <w:lang w:eastAsia="nb-NO"/>
        </w:rPr>
        <w:t xml:space="preserve"> – gjennom prosjektet Vilt og trafikk</w:t>
      </w:r>
    </w:p>
    <w:p w:rsidR="00731A34" w:rsidRPr="00731A34" w:rsidRDefault="00731A34" w:rsidP="00731A34">
      <w:pPr>
        <w:numPr>
          <w:ilvl w:val="0"/>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Økt fokus på kollektivtransport</w:t>
      </w:r>
    </w:p>
    <w:p w:rsidR="00731A34" w:rsidRDefault="00731A34" w:rsidP="00731A34">
      <w:pPr>
        <w:numPr>
          <w:ilvl w:val="0"/>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I samarbeid med b</w:t>
      </w:r>
      <w:r w:rsidR="006A3B04">
        <w:rPr>
          <w:rFonts w:ascii="Calibri" w:eastAsia="Times New Roman" w:hAnsi="Calibri" w:cs="Calibri"/>
          <w:sz w:val="24"/>
          <w:szCs w:val="24"/>
          <w:lang w:eastAsia="nb-NO"/>
        </w:rPr>
        <w:t>ondeorganisasjonene videreutvikle</w:t>
      </w:r>
      <w:r w:rsidRPr="00731A34">
        <w:rPr>
          <w:rFonts w:ascii="Calibri" w:eastAsia="Times New Roman" w:hAnsi="Calibri" w:cs="Calibri"/>
          <w:sz w:val="24"/>
          <w:szCs w:val="24"/>
          <w:lang w:eastAsia="nb-NO"/>
        </w:rPr>
        <w:t xml:space="preserve"> tiltak for opplæring og økt bevissthet om transport og utstyr på vegene</w:t>
      </w:r>
    </w:p>
    <w:p w:rsidR="00F9282F" w:rsidRPr="00731A34" w:rsidRDefault="00F9282F" w:rsidP="00731A34">
      <w:pPr>
        <w:numPr>
          <w:ilvl w:val="0"/>
          <w:numId w:val="10"/>
        </w:numPr>
        <w:spacing w:after="0" w:line="276" w:lineRule="auto"/>
        <w:rPr>
          <w:rFonts w:ascii="Calibri" w:eastAsia="Times New Roman" w:hAnsi="Calibri" w:cs="Calibri"/>
          <w:sz w:val="24"/>
          <w:szCs w:val="24"/>
          <w:lang w:eastAsia="nb-NO"/>
        </w:rPr>
      </w:pPr>
      <w:r>
        <w:rPr>
          <w:rFonts w:ascii="Calibri" w:eastAsia="Times New Roman" w:hAnsi="Calibri" w:cs="Calibri"/>
          <w:sz w:val="24"/>
          <w:szCs w:val="24"/>
          <w:lang w:eastAsia="nb-NO"/>
        </w:rPr>
        <w:t>I samarbeid med grunneiere sette i verk prøv</w:t>
      </w:r>
      <w:r w:rsidR="00F843B2">
        <w:rPr>
          <w:rFonts w:ascii="Calibri" w:eastAsia="Times New Roman" w:hAnsi="Calibri" w:cs="Calibri"/>
          <w:sz w:val="24"/>
          <w:szCs w:val="24"/>
          <w:lang w:eastAsia="nb-NO"/>
        </w:rPr>
        <w:t>eprosjekt for bedre sikt og</w:t>
      </w:r>
      <w:r>
        <w:rPr>
          <w:rFonts w:ascii="Calibri" w:eastAsia="Times New Roman" w:hAnsi="Calibri" w:cs="Calibri"/>
          <w:sz w:val="24"/>
          <w:szCs w:val="24"/>
          <w:lang w:eastAsia="nb-NO"/>
        </w:rPr>
        <w:t xml:space="preserve"> færre trafikkfeller på mindre veger</w:t>
      </w:r>
    </w:p>
    <w:p w:rsidR="00731A34" w:rsidRPr="00731A34" w:rsidRDefault="00731A34" w:rsidP="00731A34">
      <w:pPr>
        <w:numPr>
          <w:ilvl w:val="0"/>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Trafikksikkerhetsarbeid i kommunene</w:t>
      </w:r>
      <w:r w:rsidR="006A3B04">
        <w:rPr>
          <w:rFonts w:ascii="Calibri" w:eastAsia="Times New Roman" w:hAnsi="Calibri" w:cs="Calibri"/>
          <w:sz w:val="24"/>
          <w:szCs w:val="24"/>
          <w:lang w:eastAsia="nb-NO"/>
        </w:rPr>
        <w:t xml:space="preserve"> – Trafikksikker kommune</w:t>
      </w:r>
    </w:p>
    <w:p w:rsidR="00731A34" w:rsidRPr="00731A34" w:rsidRDefault="00731A34" w:rsidP="00731A34">
      <w:pPr>
        <w:numPr>
          <w:ilvl w:val="0"/>
          <w:numId w:val="10"/>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Fysiske tiltak</w:t>
      </w:r>
    </w:p>
    <w:p w:rsidR="00731A34" w:rsidRPr="00731A34" w:rsidRDefault="00731A34" w:rsidP="00731A34">
      <w:pPr>
        <w:numPr>
          <w:ilvl w:val="1"/>
          <w:numId w:val="10"/>
        </w:numPr>
        <w:spacing w:after="0" w:line="276" w:lineRule="auto"/>
        <w:contextualSpacing/>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Tilrettelegging av busstopp</w:t>
      </w:r>
    </w:p>
    <w:p w:rsidR="00731A34" w:rsidRPr="00731A34" w:rsidRDefault="00F9282F" w:rsidP="00731A34">
      <w:pPr>
        <w:numPr>
          <w:ilvl w:val="1"/>
          <w:numId w:val="10"/>
        </w:numPr>
        <w:spacing w:after="0" w:line="276" w:lineRule="auto"/>
        <w:contextualSpacing/>
        <w:rPr>
          <w:rFonts w:ascii="Calibri" w:eastAsia="Times New Roman" w:hAnsi="Calibri" w:cs="Calibri"/>
          <w:sz w:val="24"/>
          <w:szCs w:val="24"/>
          <w:lang w:eastAsia="nb-NO"/>
        </w:rPr>
      </w:pPr>
      <w:r>
        <w:rPr>
          <w:rFonts w:ascii="Calibri" w:eastAsia="Times New Roman" w:hAnsi="Calibri" w:cs="Calibri"/>
          <w:sz w:val="24"/>
          <w:szCs w:val="24"/>
          <w:lang w:eastAsia="nb-NO"/>
        </w:rPr>
        <w:t>Hjerte</w:t>
      </w:r>
      <w:r w:rsidR="00731A34" w:rsidRPr="00731A34">
        <w:rPr>
          <w:rFonts w:ascii="Calibri" w:eastAsia="Times New Roman" w:hAnsi="Calibri" w:cs="Calibri"/>
          <w:sz w:val="24"/>
          <w:szCs w:val="24"/>
          <w:lang w:eastAsia="nb-NO"/>
        </w:rPr>
        <w:t>soner rundt skolene</w:t>
      </w:r>
    </w:p>
    <w:p w:rsidR="00731A34" w:rsidRPr="00731A34" w:rsidRDefault="00731A34" w:rsidP="00731A34">
      <w:pPr>
        <w:numPr>
          <w:ilvl w:val="1"/>
          <w:numId w:val="10"/>
        </w:numPr>
        <w:spacing w:after="0" w:line="276" w:lineRule="auto"/>
        <w:contextualSpacing/>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Gode rasteplasser, også om vinteren</w:t>
      </w:r>
    </w:p>
    <w:p w:rsidR="00731A34" w:rsidRPr="00731A34" w:rsidRDefault="00731A34" w:rsidP="00731A34">
      <w:pPr>
        <w:numPr>
          <w:ilvl w:val="1"/>
          <w:numId w:val="10"/>
        </w:numPr>
        <w:spacing w:after="0" w:line="276" w:lineRule="auto"/>
        <w:contextualSpacing/>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Krav til vedlikehold, sideterreng og siktsoner</w:t>
      </w:r>
    </w:p>
    <w:p w:rsidR="00731A34" w:rsidRPr="00731A34" w:rsidRDefault="00731A34" w:rsidP="00731A34">
      <w:pPr>
        <w:numPr>
          <w:ilvl w:val="1"/>
          <w:numId w:val="10"/>
        </w:numPr>
        <w:spacing w:after="0" w:line="276" w:lineRule="auto"/>
        <w:contextualSpacing/>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Alternativer til salting av veg</w:t>
      </w:r>
    </w:p>
    <w:p w:rsidR="00731A34" w:rsidRDefault="00731A34" w:rsidP="00731A34">
      <w:pPr>
        <w:spacing w:after="0"/>
        <w:rPr>
          <w:rFonts w:ascii="Calibri" w:eastAsia="Times New Roman" w:hAnsi="Calibri" w:cs="Calibri"/>
          <w:sz w:val="24"/>
          <w:szCs w:val="24"/>
          <w:lang w:eastAsia="nb-NO"/>
        </w:rPr>
      </w:pPr>
    </w:p>
    <w:p w:rsidR="00AA45DA" w:rsidRDefault="00AA45DA" w:rsidP="00731A34">
      <w:pPr>
        <w:spacing w:after="0"/>
        <w:rPr>
          <w:rFonts w:ascii="Calibri" w:eastAsia="Times New Roman" w:hAnsi="Calibri" w:cs="Calibri"/>
          <w:sz w:val="24"/>
          <w:szCs w:val="24"/>
          <w:lang w:eastAsia="nb-NO"/>
        </w:rPr>
      </w:pPr>
    </w:p>
    <w:p w:rsidR="00AA45DA" w:rsidRPr="00731A34" w:rsidRDefault="00AA45DA" w:rsidP="00731A34">
      <w:pPr>
        <w:spacing w:after="0"/>
        <w:rPr>
          <w:rFonts w:ascii="Calibri" w:eastAsia="Times New Roman" w:hAnsi="Calibri" w:cs="Calibri"/>
          <w:sz w:val="24"/>
          <w:szCs w:val="24"/>
          <w:lang w:eastAsia="nb-NO"/>
        </w:rPr>
      </w:pPr>
    </w:p>
    <w:p w:rsidR="00F64336" w:rsidRDefault="00F64336" w:rsidP="00731A34">
      <w:pPr>
        <w:spacing w:after="0"/>
        <w:rPr>
          <w:rFonts w:ascii="Calibri" w:eastAsia="Times New Roman" w:hAnsi="Calibri" w:cs="Calibri"/>
          <w:b/>
          <w:bCs/>
          <w:sz w:val="24"/>
          <w:szCs w:val="24"/>
          <w:lang w:eastAsia="nb-NO"/>
        </w:rPr>
      </w:pPr>
    </w:p>
    <w:p w:rsidR="00731A34" w:rsidRPr="00731A34" w:rsidRDefault="00731A34" w:rsidP="00731A34">
      <w:pPr>
        <w:spacing w:after="0"/>
        <w:rPr>
          <w:rFonts w:ascii="Calibri" w:eastAsia="Times New Roman" w:hAnsi="Calibri" w:cs="Calibri"/>
          <w:b/>
          <w:bCs/>
          <w:sz w:val="24"/>
          <w:szCs w:val="24"/>
          <w:lang w:eastAsia="nb-NO"/>
        </w:rPr>
      </w:pPr>
      <w:r w:rsidRPr="00731A34">
        <w:rPr>
          <w:rFonts w:ascii="Calibri" w:eastAsia="Times New Roman" w:hAnsi="Calibri" w:cs="Calibri"/>
          <w:b/>
          <w:bCs/>
          <w:sz w:val="24"/>
          <w:szCs w:val="24"/>
          <w:lang w:eastAsia="nb-NO"/>
        </w:rPr>
        <w:lastRenderedPageBreak/>
        <w:t>4.5 Tiltak på sentralt plan</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HTU ønsker å påpeke at det finnes mange tiltak som kan ha god effekt, men som må gjennomføres på sentralt plan. Utvalget ser beh</w:t>
      </w:r>
      <w:r w:rsidR="006D057A">
        <w:rPr>
          <w:rFonts w:ascii="Calibri" w:eastAsia="Times New Roman" w:hAnsi="Calibri" w:cs="Calibri"/>
          <w:sz w:val="24"/>
          <w:szCs w:val="24"/>
          <w:lang w:eastAsia="nb-NO"/>
        </w:rPr>
        <w:t>ov for følgende tiltak</w:t>
      </w:r>
      <w:r w:rsidRPr="00731A34">
        <w:rPr>
          <w:rFonts w:ascii="Calibri" w:eastAsia="Times New Roman" w:hAnsi="Calibri" w:cs="Calibri"/>
          <w:sz w:val="24"/>
          <w:szCs w:val="24"/>
          <w:lang w:eastAsia="nb-NO"/>
        </w:rPr>
        <w:t>:</w:t>
      </w:r>
    </w:p>
    <w:p w:rsidR="00731A34" w:rsidRPr="00AA45DA" w:rsidRDefault="00731A34" w:rsidP="00731A34">
      <w:pPr>
        <w:numPr>
          <w:ilvl w:val="0"/>
          <w:numId w:val="20"/>
        </w:numPr>
        <w:spacing w:after="0" w:line="276" w:lineRule="auto"/>
        <w:contextualSpacing/>
        <w:rPr>
          <w:rFonts w:ascii="Calibri" w:eastAsia="Times New Roman" w:hAnsi="Calibri" w:cs="Calibri"/>
          <w:sz w:val="24"/>
          <w:szCs w:val="24"/>
          <w:lang w:eastAsia="nb-NO"/>
        </w:rPr>
      </w:pPr>
      <w:r w:rsidRPr="00AA45DA">
        <w:rPr>
          <w:rFonts w:ascii="Calibri" w:eastAsia="Times New Roman" w:hAnsi="Calibri" w:cs="Calibri"/>
          <w:sz w:val="24"/>
          <w:szCs w:val="24"/>
          <w:lang w:eastAsia="nb-NO"/>
        </w:rPr>
        <w:t>Flere FOU-prosjekter; forskning og prøveprosjekter for mer kunnskap om virkningen av tiltak / tiltak i kombinasjon</w:t>
      </w:r>
    </w:p>
    <w:p w:rsidR="00731A34" w:rsidRPr="00AA45DA" w:rsidRDefault="00731A34" w:rsidP="00731A34">
      <w:pPr>
        <w:numPr>
          <w:ilvl w:val="0"/>
          <w:numId w:val="5"/>
        </w:numPr>
        <w:spacing w:after="0" w:line="276" w:lineRule="auto"/>
        <w:rPr>
          <w:rFonts w:ascii="Calibri" w:eastAsia="Times New Roman" w:hAnsi="Calibri" w:cs="Calibri"/>
          <w:sz w:val="24"/>
          <w:szCs w:val="24"/>
          <w:lang w:eastAsia="nb-NO"/>
        </w:rPr>
      </w:pPr>
      <w:r w:rsidRPr="00AA45DA">
        <w:rPr>
          <w:rFonts w:ascii="Calibri" w:eastAsia="Times New Roman" w:hAnsi="Calibri" w:cs="Calibri"/>
          <w:sz w:val="24"/>
          <w:szCs w:val="24"/>
          <w:lang w:eastAsia="nb-NO"/>
        </w:rPr>
        <w:t>Graderte førerkort for motorsykkel – for å få førerkort for tung motorsykkel må det dokumenteres kjøreerfaring på lett sykkel</w:t>
      </w:r>
    </w:p>
    <w:p w:rsidR="00731A34" w:rsidRPr="00AA45DA" w:rsidRDefault="00AA45DA" w:rsidP="00731A34">
      <w:pPr>
        <w:numPr>
          <w:ilvl w:val="0"/>
          <w:numId w:val="5"/>
        </w:numPr>
        <w:spacing w:after="0" w:line="276" w:lineRule="auto"/>
        <w:rPr>
          <w:rFonts w:ascii="Calibri" w:eastAsia="Times New Roman" w:hAnsi="Calibri" w:cs="Calibri"/>
          <w:sz w:val="24"/>
          <w:szCs w:val="24"/>
          <w:lang w:eastAsia="nb-NO"/>
        </w:rPr>
      </w:pPr>
      <w:r w:rsidRPr="00AA45DA">
        <w:rPr>
          <w:rFonts w:ascii="Calibri" w:eastAsia="Times New Roman" w:hAnsi="Calibri" w:cs="Calibri"/>
          <w:sz w:val="24"/>
          <w:szCs w:val="24"/>
          <w:lang w:eastAsia="nb-NO"/>
        </w:rPr>
        <w:t>M</w:t>
      </w:r>
      <w:r w:rsidR="006D057A" w:rsidRPr="00AA45DA">
        <w:rPr>
          <w:rFonts w:ascii="Calibri" w:eastAsia="Times New Roman" w:hAnsi="Calibri" w:cs="Calibri"/>
          <w:sz w:val="24"/>
          <w:szCs w:val="24"/>
          <w:lang w:eastAsia="nb-NO"/>
        </w:rPr>
        <w:t>ålrettede tungbilkontroller for å luke ut farlige transportører, kjøretøy og sjåfører</w:t>
      </w:r>
    </w:p>
    <w:p w:rsidR="00731A34" w:rsidRPr="00F9282F" w:rsidRDefault="00731A34" w:rsidP="00731A34">
      <w:pPr>
        <w:spacing w:after="0"/>
        <w:rPr>
          <w:rFonts w:ascii="Calibri" w:eastAsia="Times New Roman" w:hAnsi="Calibri" w:cs="Calibri"/>
          <w:iCs/>
          <w:color w:val="FF0000"/>
          <w:sz w:val="24"/>
          <w:szCs w:val="24"/>
          <w:lang w:eastAsia="nb-NO"/>
        </w:rPr>
      </w:pPr>
    </w:p>
    <w:p w:rsidR="00731A34" w:rsidRPr="00F71F59" w:rsidRDefault="00731A34" w:rsidP="00731A34">
      <w:pPr>
        <w:spacing w:after="0"/>
        <w:rPr>
          <w:rFonts w:ascii="Calibri" w:eastAsia="Times New Roman" w:hAnsi="Calibri" w:cs="Calibri"/>
          <w:iCs/>
          <w:sz w:val="24"/>
          <w:szCs w:val="24"/>
          <w:lang w:eastAsia="nb-NO"/>
        </w:rPr>
      </w:pPr>
      <w:r w:rsidRPr="00731A34">
        <w:rPr>
          <w:rFonts w:ascii="Calibri" w:eastAsia="Times New Roman" w:hAnsi="Calibri" w:cs="Calibri"/>
          <w:b/>
          <w:iCs/>
          <w:sz w:val="24"/>
          <w:szCs w:val="24"/>
          <w:lang w:eastAsia="nb-NO"/>
        </w:rPr>
        <w:t xml:space="preserve">4.6 Koordinering og evaluering </w:t>
      </w:r>
      <w:r w:rsidRPr="00731A34">
        <w:rPr>
          <w:rFonts w:ascii="Calibri" w:eastAsia="Times New Roman" w:hAnsi="Calibri" w:cs="Calibri"/>
          <w:iCs/>
          <w:sz w:val="24"/>
          <w:szCs w:val="24"/>
          <w:lang w:eastAsia="nb-NO"/>
        </w:rPr>
        <w:br/>
      </w:r>
      <w:r w:rsidRPr="00F71F59">
        <w:rPr>
          <w:rFonts w:ascii="Calibri" w:eastAsia="Times New Roman" w:hAnsi="Calibri" w:cs="Calibri"/>
          <w:iCs/>
          <w:sz w:val="24"/>
          <w:szCs w:val="24"/>
          <w:lang w:eastAsia="nb-NO"/>
        </w:rPr>
        <w:t xml:space="preserve">Det samarbeides godt innen trafikksikkerhetsarbeidet i Hedmark, men det er stadig behov for ytterligere koordinering av arbeidet. </w:t>
      </w:r>
      <w:r w:rsidR="00F71F59" w:rsidRPr="00F71F59">
        <w:rPr>
          <w:rFonts w:ascii="Calibri" w:eastAsia="Times New Roman" w:hAnsi="Calibri" w:cs="Calibri"/>
          <w:iCs/>
          <w:sz w:val="24"/>
          <w:szCs w:val="24"/>
          <w:lang w:eastAsia="nb-NO"/>
        </w:rPr>
        <w:t xml:space="preserve">I </w:t>
      </w:r>
      <w:r w:rsidR="00B77B89" w:rsidRPr="00F71F59">
        <w:rPr>
          <w:rFonts w:ascii="Calibri" w:eastAsia="Times New Roman" w:hAnsi="Calibri" w:cs="Calibri"/>
          <w:iCs/>
          <w:sz w:val="24"/>
          <w:szCs w:val="24"/>
          <w:lang w:eastAsia="nb-NO"/>
        </w:rPr>
        <w:t xml:space="preserve">Nasjonal tiltaksplan for trafikksikkerhet </w:t>
      </w:r>
      <w:r w:rsidR="00F71F59" w:rsidRPr="00F71F59">
        <w:rPr>
          <w:rFonts w:ascii="Calibri" w:eastAsia="Times New Roman" w:hAnsi="Calibri" w:cs="Calibri"/>
          <w:iCs/>
          <w:sz w:val="24"/>
          <w:szCs w:val="24"/>
          <w:lang w:eastAsia="nb-NO"/>
        </w:rPr>
        <w:t xml:space="preserve">på veg 2018-2021 </w:t>
      </w:r>
      <w:r w:rsidR="00B77B89" w:rsidRPr="00F71F59">
        <w:rPr>
          <w:rFonts w:ascii="Calibri" w:eastAsia="Times New Roman" w:hAnsi="Calibri" w:cs="Calibri"/>
          <w:iCs/>
          <w:sz w:val="24"/>
          <w:szCs w:val="24"/>
          <w:lang w:eastAsia="nb-NO"/>
        </w:rPr>
        <w:t xml:space="preserve">heter det at fylkeskommuner og storbykommuner vil tilrettelegge for aktivt samarbeid mellom etater og organisasjoner for å forene krefter og arbeide målrettet med trafikksikkerhet på lokalt og regionalt nivå. I tillegg skal det etableres en møteplass for «best practice» for det fylkeskommunale trafikksikkerhetsarbeidet. </w:t>
      </w:r>
    </w:p>
    <w:p w:rsidR="00B77B89" w:rsidRPr="00F71F59" w:rsidRDefault="00B77B89" w:rsidP="00731A34">
      <w:pPr>
        <w:spacing w:after="0"/>
        <w:rPr>
          <w:rFonts w:ascii="Calibri" w:eastAsia="Times New Roman" w:hAnsi="Calibri" w:cs="Calibri"/>
          <w:iCs/>
          <w:sz w:val="24"/>
          <w:szCs w:val="24"/>
          <w:lang w:eastAsia="nb-NO"/>
        </w:rPr>
      </w:pPr>
      <w:r w:rsidRPr="00F71F59">
        <w:rPr>
          <w:rFonts w:ascii="Calibri" w:eastAsia="Times New Roman" w:hAnsi="Calibri" w:cs="Calibri"/>
          <w:iCs/>
          <w:sz w:val="24"/>
          <w:szCs w:val="24"/>
          <w:lang w:eastAsia="nb-NO"/>
        </w:rPr>
        <w:t>I Hedmark er det naturlig at HTU utvikler og tar rollen som samarbeidsorgan.</w:t>
      </w:r>
    </w:p>
    <w:p w:rsidR="00731A34" w:rsidRPr="00F71F59" w:rsidRDefault="00731A34" w:rsidP="00731A34">
      <w:pPr>
        <w:spacing w:after="0"/>
        <w:rPr>
          <w:rFonts w:ascii="Calibri" w:eastAsia="Times New Roman" w:hAnsi="Calibri" w:cs="Calibri"/>
          <w:iCs/>
          <w:sz w:val="24"/>
          <w:szCs w:val="24"/>
          <w:lang w:eastAsia="nb-NO"/>
        </w:rPr>
      </w:pPr>
      <w:r w:rsidRPr="00F71F59">
        <w:rPr>
          <w:rFonts w:ascii="Calibri" w:eastAsia="Times New Roman" w:hAnsi="Calibri" w:cs="Calibri"/>
          <w:iCs/>
          <w:sz w:val="24"/>
          <w:szCs w:val="24"/>
          <w:lang w:eastAsia="nb-NO"/>
        </w:rPr>
        <w:t>HTU kan bli flinkere til å evaluere egne tiltak og be om evaluering av tiltak som støttes.</w:t>
      </w:r>
    </w:p>
    <w:p w:rsidR="00731A34" w:rsidRPr="00731A34" w:rsidRDefault="00731A34" w:rsidP="00731A34">
      <w:pPr>
        <w:spacing w:after="0"/>
        <w:rPr>
          <w:rFonts w:ascii="Calibri" w:eastAsia="Times New Roman" w:hAnsi="Calibri" w:cs="Calibri"/>
          <w:iCs/>
          <w:sz w:val="24"/>
          <w:szCs w:val="24"/>
          <w:lang w:eastAsia="nb-NO"/>
        </w:rPr>
      </w:pP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b/>
          <w:iCs/>
          <w:sz w:val="24"/>
          <w:szCs w:val="24"/>
          <w:lang w:eastAsia="nb-NO"/>
        </w:rPr>
        <w:t>4.7 Økonomi</w:t>
      </w:r>
      <w:r w:rsidRPr="00731A34">
        <w:rPr>
          <w:rFonts w:ascii="Calibri" w:eastAsia="Times New Roman" w:hAnsi="Calibri" w:cs="Calibri"/>
          <w:b/>
          <w:iCs/>
          <w:sz w:val="24"/>
          <w:szCs w:val="24"/>
          <w:lang w:eastAsia="nb-NO"/>
        </w:rPr>
        <w:br/>
      </w:r>
      <w:r w:rsidRPr="00731A34">
        <w:rPr>
          <w:rFonts w:ascii="Calibri" w:eastAsia="Times New Roman" w:hAnsi="Calibri" w:cs="Calibri"/>
          <w:iCs/>
          <w:sz w:val="24"/>
          <w:szCs w:val="24"/>
          <w:lang w:eastAsia="nb-NO"/>
        </w:rPr>
        <w:t>HTU finansieres gjennom midler avsatt på fylkesvegbuds</w:t>
      </w:r>
      <w:r w:rsidR="00F9282F">
        <w:rPr>
          <w:rFonts w:ascii="Calibri" w:eastAsia="Times New Roman" w:hAnsi="Calibri" w:cs="Calibri"/>
          <w:iCs/>
          <w:sz w:val="24"/>
          <w:szCs w:val="24"/>
          <w:lang w:eastAsia="nb-NO"/>
        </w:rPr>
        <w:t>jettet. I</w:t>
      </w:r>
      <w:r w:rsidR="00116182">
        <w:rPr>
          <w:rFonts w:ascii="Calibri" w:eastAsia="Times New Roman" w:hAnsi="Calibri" w:cs="Calibri"/>
          <w:iCs/>
          <w:sz w:val="24"/>
          <w:szCs w:val="24"/>
          <w:lang w:eastAsia="nb-NO"/>
        </w:rPr>
        <w:t xml:space="preserve"> økonomiplanen for 2018 – 2021</w:t>
      </w:r>
      <w:r w:rsidR="00F9282F">
        <w:rPr>
          <w:rFonts w:ascii="Calibri" w:eastAsia="Times New Roman" w:hAnsi="Calibri" w:cs="Calibri"/>
          <w:iCs/>
          <w:sz w:val="24"/>
          <w:szCs w:val="24"/>
          <w:lang w:eastAsia="nb-NO"/>
        </w:rPr>
        <w:t xml:space="preserve"> er det avsatt 3,</w:t>
      </w:r>
      <w:r w:rsidR="00116182">
        <w:rPr>
          <w:rFonts w:ascii="Calibri" w:eastAsia="Times New Roman" w:hAnsi="Calibri" w:cs="Calibri"/>
          <w:iCs/>
          <w:sz w:val="24"/>
          <w:szCs w:val="24"/>
          <w:lang w:eastAsia="nb-NO"/>
        </w:rPr>
        <w:t>730</w:t>
      </w:r>
      <w:r w:rsidR="00F9282F">
        <w:rPr>
          <w:rFonts w:ascii="Calibri" w:eastAsia="Times New Roman" w:hAnsi="Calibri" w:cs="Calibri"/>
          <w:iCs/>
          <w:sz w:val="24"/>
          <w:szCs w:val="24"/>
          <w:lang w:eastAsia="nb-NO"/>
        </w:rPr>
        <w:t xml:space="preserve"> millioner kroner </w:t>
      </w:r>
      <w:r w:rsidR="00116182">
        <w:rPr>
          <w:rFonts w:ascii="Calibri" w:eastAsia="Times New Roman" w:hAnsi="Calibri" w:cs="Calibri"/>
          <w:iCs/>
          <w:sz w:val="24"/>
          <w:szCs w:val="24"/>
          <w:lang w:eastAsia="nb-NO"/>
        </w:rPr>
        <w:t>årlig til utvalget. Av dette brukes</w:t>
      </w:r>
      <w:r w:rsidR="00F9282F">
        <w:rPr>
          <w:rFonts w:ascii="Calibri" w:eastAsia="Times New Roman" w:hAnsi="Calibri" w:cs="Calibri"/>
          <w:iCs/>
          <w:sz w:val="24"/>
          <w:szCs w:val="24"/>
          <w:lang w:eastAsia="nb-NO"/>
        </w:rPr>
        <w:t xml:space="preserve"> cirka 2,6 millioner til </w:t>
      </w:r>
      <w:r w:rsidRPr="00731A34">
        <w:rPr>
          <w:rFonts w:ascii="Calibri" w:eastAsia="Times New Roman" w:hAnsi="Calibri" w:cs="Calibri"/>
          <w:iCs/>
          <w:sz w:val="24"/>
          <w:szCs w:val="24"/>
          <w:lang w:eastAsia="nb-NO"/>
        </w:rPr>
        <w:t>Trygt hjem</w:t>
      </w:r>
      <w:r w:rsidR="00F9282F">
        <w:rPr>
          <w:rFonts w:ascii="Calibri" w:eastAsia="Times New Roman" w:hAnsi="Calibri" w:cs="Calibri"/>
          <w:iCs/>
          <w:sz w:val="24"/>
          <w:szCs w:val="24"/>
          <w:lang w:eastAsia="nb-NO"/>
        </w:rPr>
        <w:t>. I tillegg bevilger fylkestinget årlig</w:t>
      </w:r>
      <w:r w:rsidRPr="00731A34">
        <w:rPr>
          <w:rFonts w:ascii="Calibri" w:eastAsia="Times New Roman" w:hAnsi="Calibri" w:cs="Calibri"/>
          <w:iCs/>
          <w:sz w:val="24"/>
          <w:szCs w:val="24"/>
          <w:lang w:eastAsia="nb-NO"/>
        </w:rPr>
        <w:t xml:space="preserve"> 800.000 kroner</w:t>
      </w:r>
      <w:r w:rsidR="00116182">
        <w:rPr>
          <w:rFonts w:ascii="Calibri" w:eastAsia="Times New Roman" w:hAnsi="Calibri" w:cs="Calibri"/>
          <w:iCs/>
          <w:sz w:val="24"/>
          <w:szCs w:val="24"/>
          <w:lang w:eastAsia="nb-NO"/>
        </w:rPr>
        <w:t xml:space="preserve"> som fordel</w:t>
      </w:r>
      <w:r w:rsidR="00F9282F">
        <w:rPr>
          <w:rFonts w:ascii="Calibri" w:eastAsia="Times New Roman" w:hAnsi="Calibri" w:cs="Calibri"/>
          <w:iCs/>
          <w:sz w:val="24"/>
          <w:szCs w:val="24"/>
          <w:lang w:eastAsia="nb-NO"/>
        </w:rPr>
        <w:t>es av HTU</w:t>
      </w:r>
      <w:r w:rsidR="00116182">
        <w:rPr>
          <w:rFonts w:ascii="Calibri" w:eastAsia="Times New Roman" w:hAnsi="Calibri" w:cs="Calibri"/>
          <w:iCs/>
          <w:sz w:val="24"/>
          <w:szCs w:val="24"/>
          <w:lang w:eastAsia="nb-NO"/>
        </w:rPr>
        <w:t xml:space="preserve"> etter søknad fra kommuner og lokale vegforeninger som </w:t>
      </w:r>
      <w:r w:rsidRPr="00731A34">
        <w:rPr>
          <w:rFonts w:ascii="Calibri" w:eastAsia="Times New Roman" w:hAnsi="Calibri" w:cs="Calibri"/>
          <w:iCs/>
          <w:sz w:val="24"/>
          <w:szCs w:val="24"/>
          <w:lang w:eastAsia="nb-NO"/>
        </w:rPr>
        <w:t>«Tilskudd</w:t>
      </w:r>
      <w:r w:rsidR="00116182">
        <w:rPr>
          <w:rFonts w:ascii="Calibri" w:eastAsia="Times New Roman" w:hAnsi="Calibri" w:cs="Calibri"/>
          <w:iCs/>
          <w:sz w:val="24"/>
          <w:szCs w:val="24"/>
          <w:lang w:eastAsia="nb-NO"/>
        </w:rPr>
        <w:t xml:space="preserve"> til</w:t>
      </w:r>
      <w:r w:rsidRPr="00731A34">
        <w:rPr>
          <w:rFonts w:ascii="Calibri" w:eastAsia="Times New Roman" w:hAnsi="Calibri" w:cs="Calibri"/>
          <w:iCs/>
          <w:sz w:val="24"/>
          <w:szCs w:val="24"/>
          <w:lang w:eastAsia="nb-NO"/>
        </w:rPr>
        <w:t xml:space="preserve"> kommunale TS-tiltak».</w:t>
      </w:r>
      <w:r w:rsidRPr="00731A34">
        <w:rPr>
          <w:rFonts w:ascii="Calibri" w:eastAsia="Times New Roman" w:hAnsi="Calibri" w:cs="Calibri"/>
          <w:i/>
          <w:iCs/>
          <w:sz w:val="32"/>
          <w:szCs w:val="24"/>
          <w:lang w:eastAsia="nb-NO"/>
        </w:rPr>
        <w:t xml:space="preserve">                                                    </w:t>
      </w:r>
    </w:p>
    <w:p w:rsidR="00731A34" w:rsidRPr="00731A34" w:rsidRDefault="00731A34" w:rsidP="00731A34">
      <w:pPr>
        <w:spacing w:after="0"/>
        <w:rPr>
          <w:rFonts w:ascii="Calibri" w:eastAsia="Times New Roman" w:hAnsi="Calibri" w:cs="Calibri"/>
          <w:i/>
          <w:iCs/>
          <w:sz w:val="32"/>
          <w:szCs w:val="24"/>
          <w:lang w:eastAsia="nb-NO"/>
        </w:rPr>
      </w:pPr>
    </w:p>
    <w:p w:rsidR="00731A34" w:rsidRPr="00731A34" w:rsidRDefault="00731A34" w:rsidP="00731A34">
      <w:pPr>
        <w:spacing w:after="0"/>
        <w:rPr>
          <w:rFonts w:ascii="Calibri" w:eastAsia="Times New Roman" w:hAnsi="Calibri" w:cs="Calibri"/>
          <w:b/>
          <w:sz w:val="32"/>
          <w:szCs w:val="32"/>
          <w:lang w:eastAsia="nb-NO"/>
        </w:rPr>
      </w:pPr>
      <w:r w:rsidRPr="00731A34">
        <w:rPr>
          <w:rFonts w:ascii="Calibri" w:eastAsia="Times New Roman" w:hAnsi="Calibri" w:cs="Calibri"/>
          <w:b/>
          <w:sz w:val="32"/>
          <w:szCs w:val="32"/>
          <w:lang w:eastAsia="nb-NO"/>
        </w:rPr>
        <w:t xml:space="preserve">5. Aktører i trafikksikkerhetsarbeidet i Hedmark  </w:t>
      </w:r>
    </w:p>
    <w:p w:rsidR="00731A34" w:rsidRPr="00731A34" w:rsidRDefault="00731A34" w:rsidP="00731A34">
      <w:pPr>
        <w:overflowPunct w:val="0"/>
        <w:autoSpaceDE w:val="0"/>
        <w:autoSpaceDN w:val="0"/>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Etatene og organisasjonene som er representert i HTU har egne virksomhetsplaner med intern rapportering. Virksomhetsplanene sammenholdes med HTU sine planer, og målrettes og forsterkes i den grad det er hensiktsmessig. Det gjelder særlig kontrolloppgaver, kampanjer, opplæring og annen virksomhet som har sammenfallende målgrupper og målsettinger.</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HTU foretar ved utgangen av hvert år en gjennomgang av tiltaksplanen og rapporterer på status for det enkelte tiltak.    </w:t>
      </w:r>
      <w:r w:rsidRPr="00731A34">
        <w:rPr>
          <w:rFonts w:ascii="Calibri" w:eastAsia="Times New Roman" w:hAnsi="Calibri" w:cs="Calibri"/>
          <w:b/>
          <w:sz w:val="32"/>
          <w:szCs w:val="32"/>
          <w:lang w:eastAsia="nb-NO"/>
        </w:rPr>
        <w:t xml:space="preserve">                                     </w:t>
      </w:r>
    </w:p>
    <w:p w:rsidR="00731A34" w:rsidRPr="00731A34" w:rsidRDefault="00731A34" w:rsidP="00731A34">
      <w:pPr>
        <w:spacing w:after="0"/>
        <w:rPr>
          <w:rFonts w:ascii="Calibri" w:eastAsia="Times New Roman" w:hAnsi="Calibri" w:cs="Calibri"/>
          <w:b/>
          <w:bCs/>
          <w:sz w:val="24"/>
          <w:szCs w:val="24"/>
          <w:lang w:eastAsia="nb-NO"/>
        </w:rPr>
      </w:pPr>
    </w:p>
    <w:p w:rsidR="00731A34" w:rsidRPr="00731A34" w:rsidRDefault="00731A34" w:rsidP="00731A34">
      <w:pPr>
        <w:spacing w:after="0"/>
        <w:rPr>
          <w:rFonts w:ascii="Calibri" w:eastAsia="Times New Roman" w:hAnsi="Calibri" w:cs="Calibri"/>
          <w:b/>
          <w:bCs/>
          <w:sz w:val="24"/>
          <w:szCs w:val="24"/>
          <w:lang w:eastAsia="nb-NO"/>
        </w:rPr>
      </w:pPr>
      <w:r w:rsidRPr="00731A34">
        <w:rPr>
          <w:rFonts w:ascii="Calibri" w:eastAsia="Times New Roman" w:hAnsi="Calibri" w:cs="Calibri"/>
          <w:b/>
          <w:bCs/>
          <w:sz w:val="24"/>
          <w:szCs w:val="24"/>
          <w:lang w:eastAsia="nb-NO"/>
        </w:rPr>
        <w:t>5.1 Fylke</w:t>
      </w:r>
      <w:r w:rsidR="00003962">
        <w:rPr>
          <w:rFonts w:ascii="Calibri" w:eastAsia="Times New Roman" w:hAnsi="Calibri" w:cs="Calibri"/>
          <w:b/>
          <w:bCs/>
          <w:sz w:val="24"/>
          <w:szCs w:val="24"/>
          <w:lang w:eastAsia="nb-NO"/>
        </w:rPr>
        <w:t>s</w:t>
      </w:r>
      <w:r w:rsidRPr="00731A34">
        <w:rPr>
          <w:rFonts w:ascii="Calibri" w:eastAsia="Times New Roman" w:hAnsi="Calibri" w:cs="Calibri"/>
          <w:b/>
          <w:bCs/>
          <w:sz w:val="24"/>
          <w:szCs w:val="24"/>
          <w:lang w:eastAsia="nb-NO"/>
        </w:rPr>
        <w:t>kommunen</w:t>
      </w:r>
      <w:r w:rsidRPr="00731A34">
        <w:rPr>
          <w:rFonts w:ascii="Calibri" w:eastAsia="Times New Roman" w:hAnsi="Calibri" w:cs="Calibri"/>
          <w:b/>
          <w:bCs/>
          <w:sz w:val="24"/>
          <w:szCs w:val="24"/>
          <w:lang w:eastAsia="nb-NO"/>
        </w:rPr>
        <w:br/>
      </w:r>
      <w:r w:rsidRPr="00731A34">
        <w:rPr>
          <w:rFonts w:ascii="Calibri" w:eastAsia="Times New Roman" w:hAnsi="Calibri" w:cs="Calibri"/>
          <w:sz w:val="24"/>
          <w:szCs w:val="24"/>
          <w:lang w:eastAsia="nb-NO"/>
        </w:rPr>
        <w:t>Fylkeskommunen har ansvar for:</w:t>
      </w:r>
    </w:p>
    <w:p w:rsidR="00731A34" w:rsidRPr="00731A34" w:rsidRDefault="00731A34" w:rsidP="00731A34">
      <w:pPr>
        <w:numPr>
          <w:ilvl w:val="0"/>
          <w:numId w:val="3"/>
        </w:numPr>
        <w:spacing w:after="0" w:line="276" w:lineRule="auto"/>
        <w:rPr>
          <w:rFonts w:ascii="Calibri" w:eastAsia="Times New Roman" w:hAnsi="Calibri" w:cs="Calibri"/>
          <w:b/>
          <w:bCs/>
          <w:sz w:val="24"/>
          <w:szCs w:val="24"/>
          <w:lang w:eastAsia="nb-NO"/>
        </w:rPr>
      </w:pPr>
      <w:r w:rsidRPr="00731A34">
        <w:rPr>
          <w:rFonts w:ascii="Calibri" w:eastAsia="Times New Roman" w:hAnsi="Calibri" w:cs="Calibri"/>
          <w:sz w:val="24"/>
          <w:szCs w:val="24"/>
          <w:lang w:eastAsia="nb-NO"/>
        </w:rPr>
        <w:t>Samferdsel/kollektivtrafikk</w:t>
      </w:r>
    </w:p>
    <w:p w:rsidR="00731A34" w:rsidRPr="00731A34" w:rsidRDefault="00003962" w:rsidP="00731A34">
      <w:pPr>
        <w:numPr>
          <w:ilvl w:val="0"/>
          <w:numId w:val="3"/>
        </w:numPr>
        <w:spacing w:after="0" w:line="276" w:lineRule="auto"/>
        <w:rPr>
          <w:rFonts w:ascii="Calibri" w:eastAsia="Times New Roman" w:hAnsi="Calibri" w:cs="Calibri"/>
          <w:b/>
          <w:bCs/>
          <w:sz w:val="24"/>
          <w:szCs w:val="24"/>
          <w:lang w:eastAsia="nb-NO"/>
        </w:rPr>
      </w:pPr>
      <w:r>
        <w:rPr>
          <w:rFonts w:ascii="Calibri" w:eastAsia="Times New Roman" w:hAnsi="Calibri" w:cs="Calibri"/>
          <w:sz w:val="24"/>
          <w:szCs w:val="24"/>
          <w:lang w:eastAsia="nb-NO"/>
        </w:rPr>
        <w:t>3865</w:t>
      </w:r>
      <w:r w:rsidR="00731A34" w:rsidRPr="00731A34">
        <w:rPr>
          <w:rFonts w:ascii="Calibri" w:eastAsia="Times New Roman" w:hAnsi="Calibri" w:cs="Calibri"/>
          <w:sz w:val="24"/>
          <w:szCs w:val="24"/>
          <w:lang w:eastAsia="nb-NO"/>
        </w:rPr>
        <w:t xml:space="preserve"> km fylkesveger (vegeier)</w:t>
      </w:r>
    </w:p>
    <w:p w:rsidR="00731A34" w:rsidRPr="00731A34" w:rsidRDefault="00731A34" w:rsidP="00731A34">
      <w:pPr>
        <w:numPr>
          <w:ilvl w:val="0"/>
          <w:numId w:val="3"/>
        </w:numPr>
        <w:spacing w:after="0" w:line="276" w:lineRule="auto"/>
        <w:rPr>
          <w:rFonts w:ascii="Calibri" w:eastAsia="Times New Roman" w:hAnsi="Calibri" w:cs="Calibri"/>
          <w:b/>
          <w:bCs/>
          <w:sz w:val="24"/>
          <w:szCs w:val="24"/>
          <w:lang w:eastAsia="nb-NO"/>
        </w:rPr>
      </w:pPr>
      <w:r w:rsidRPr="00731A34">
        <w:rPr>
          <w:rFonts w:ascii="Calibri" w:eastAsia="Times New Roman" w:hAnsi="Calibri" w:cs="Calibri"/>
          <w:sz w:val="24"/>
          <w:szCs w:val="24"/>
          <w:lang w:eastAsia="nb-NO"/>
        </w:rPr>
        <w:t>Arealplanlegging – fylkesplan</w:t>
      </w:r>
    </w:p>
    <w:p w:rsidR="00731A34" w:rsidRPr="00731A34" w:rsidRDefault="00731A34" w:rsidP="00731A34">
      <w:pPr>
        <w:numPr>
          <w:ilvl w:val="0"/>
          <w:numId w:val="3"/>
        </w:numPr>
        <w:spacing w:after="0" w:line="276" w:lineRule="auto"/>
        <w:rPr>
          <w:rFonts w:ascii="Calibri" w:eastAsia="Times New Roman" w:hAnsi="Calibri" w:cs="Calibri"/>
          <w:b/>
          <w:bCs/>
          <w:sz w:val="24"/>
          <w:szCs w:val="24"/>
          <w:lang w:eastAsia="nb-NO"/>
        </w:rPr>
      </w:pPr>
      <w:r w:rsidRPr="00731A34">
        <w:rPr>
          <w:rFonts w:ascii="Calibri" w:eastAsia="Times New Roman" w:hAnsi="Calibri" w:cs="Calibri"/>
          <w:sz w:val="24"/>
          <w:szCs w:val="24"/>
          <w:lang w:eastAsia="nb-NO"/>
        </w:rPr>
        <w:t>Samordnet trafikksikkerhetsarbeid i fylket</w:t>
      </w:r>
    </w:p>
    <w:p w:rsidR="00731A34" w:rsidRPr="00AA45DA" w:rsidRDefault="00731A34" w:rsidP="00731A34">
      <w:pPr>
        <w:numPr>
          <w:ilvl w:val="0"/>
          <w:numId w:val="3"/>
        </w:numPr>
        <w:spacing w:after="0" w:line="276" w:lineRule="auto"/>
        <w:rPr>
          <w:rFonts w:ascii="Calibri" w:eastAsia="Times New Roman" w:hAnsi="Calibri" w:cs="Calibri"/>
          <w:b/>
          <w:bCs/>
          <w:sz w:val="24"/>
          <w:szCs w:val="24"/>
          <w:lang w:eastAsia="nb-NO"/>
        </w:rPr>
      </w:pPr>
      <w:r w:rsidRPr="00731A34">
        <w:rPr>
          <w:rFonts w:ascii="Calibri" w:eastAsia="Times New Roman" w:hAnsi="Calibri" w:cs="Calibri"/>
          <w:sz w:val="24"/>
          <w:szCs w:val="24"/>
          <w:lang w:eastAsia="nb-NO"/>
        </w:rPr>
        <w:t>Opplæringstiltak og holdningsskapende arbeid i videregående skole</w:t>
      </w:r>
    </w:p>
    <w:p w:rsidR="00AA45DA" w:rsidRDefault="00AA45DA" w:rsidP="00AA45DA">
      <w:pPr>
        <w:spacing w:after="0" w:line="276" w:lineRule="auto"/>
        <w:rPr>
          <w:rFonts w:ascii="Calibri" w:eastAsia="Times New Roman" w:hAnsi="Calibri" w:cs="Calibri"/>
          <w:sz w:val="24"/>
          <w:szCs w:val="24"/>
          <w:lang w:eastAsia="nb-NO"/>
        </w:rPr>
      </w:pPr>
    </w:p>
    <w:p w:rsidR="00AA45DA" w:rsidRPr="00731A34" w:rsidRDefault="00AA45DA" w:rsidP="00AA45DA">
      <w:pPr>
        <w:spacing w:after="0" w:line="276" w:lineRule="auto"/>
        <w:rPr>
          <w:rFonts w:ascii="Calibri" w:eastAsia="Times New Roman" w:hAnsi="Calibri" w:cs="Calibri"/>
          <w:b/>
          <w:bCs/>
          <w:sz w:val="24"/>
          <w:szCs w:val="24"/>
          <w:lang w:eastAsia="nb-NO"/>
        </w:rPr>
      </w:pPr>
    </w:p>
    <w:p w:rsidR="00F64336" w:rsidRDefault="00F64336" w:rsidP="00731A34">
      <w:pPr>
        <w:spacing w:after="0"/>
        <w:rPr>
          <w:rFonts w:ascii="Calibri" w:eastAsia="Times New Roman" w:hAnsi="Calibri" w:cs="Calibri"/>
          <w:b/>
          <w:sz w:val="24"/>
          <w:szCs w:val="24"/>
          <w:lang w:eastAsia="nb-NO"/>
        </w:rPr>
      </w:pPr>
    </w:p>
    <w:p w:rsidR="00731A34" w:rsidRPr="00731A34" w:rsidRDefault="00731A34" w:rsidP="00731A34">
      <w:pPr>
        <w:spacing w:after="0"/>
        <w:rPr>
          <w:rFonts w:ascii="Calibri" w:eastAsia="Times New Roman" w:hAnsi="Calibri" w:cs="Calibri"/>
          <w:b/>
          <w:sz w:val="24"/>
          <w:szCs w:val="24"/>
          <w:lang w:eastAsia="nb-NO"/>
        </w:rPr>
      </w:pPr>
      <w:r w:rsidRPr="00731A34">
        <w:rPr>
          <w:rFonts w:ascii="Calibri" w:eastAsia="Times New Roman" w:hAnsi="Calibri" w:cs="Calibri"/>
          <w:b/>
          <w:sz w:val="24"/>
          <w:szCs w:val="24"/>
          <w:lang w:eastAsia="nb-NO"/>
        </w:rPr>
        <w:lastRenderedPageBreak/>
        <w:t>5.1.1 HTUs</w:t>
      </w:r>
      <w:r w:rsidR="002A0048">
        <w:rPr>
          <w:rFonts w:ascii="Calibri" w:eastAsia="Times New Roman" w:hAnsi="Calibri" w:cs="Calibri"/>
          <w:b/>
          <w:sz w:val="24"/>
          <w:szCs w:val="24"/>
          <w:lang w:eastAsia="nb-NO"/>
        </w:rPr>
        <w:t xml:space="preserve"> sammensetning for perioden 2015 - 2019</w:t>
      </w:r>
    </w:p>
    <w:p w:rsidR="00731A34" w:rsidRPr="00731A34" w:rsidRDefault="00731A34" w:rsidP="00731A34">
      <w:pPr>
        <w:spacing w:after="0"/>
        <w:rPr>
          <w:rFonts w:ascii="Calibri" w:eastAsia="Times New Roman" w:hAnsi="Calibri" w:cs="Calibri"/>
          <w:i/>
          <w:sz w:val="24"/>
          <w:szCs w:val="24"/>
          <w:lang w:eastAsia="nb-NO"/>
        </w:rPr>
      </w:pPr>
    </w:p>
    <w:p w:rsidR="00731A34" w:rsidRPr="00731A34" w:rsidRDefault="00731A34" w:rsidP="00731A34">
      <w:pPr>
        <w:spacing w:after="0"/>
        <w:rPr>
          <w:rFonts w:ascii="Calibri" w:eastAsia="Times New Roman" w:hAnsi="Calibri" w:cs="Calibri"/>
          <w:i/>
          <w:sz w:val="24"/>
          <w:szCs w:val="24"/>
          <w:lang w:eastAsia="nb-NO"/>
        </w:rPr>
      </w:pPr>
      <w:r w:rsidRPr="00731A34">
        <w:rPr>
          <w:rFonts w:ascii="Calibri" w:eastAsia="Times New Roman" w:hAnsi="Calibri" w:cs="Calibri"/>
          <w:i/>
          <w:sz w:val="24"/>
          <w:szCs w:val="24"/>
          <w:lang w:eastAsia="nb-NO"/>
        </w:rPr>
        <w:t>Politisk valgte representanter</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Gunn Randi Fjæstad (Ap), leder</w:t>
      </w:r>
      <w:r w:rsidRPr="00731A34">
        <w:rPr>
          <w:rFonts w:ascii="Calibri" w:eastAsia="Times New Roman" w:hAnsi="Calibri" w:cs="Calibri"/>
          <w:sz w:val="24"/>
          <w:szCs w:val="24"/>
          <w:lang w:eastAsia="nb-NO"/>
        </w:rPr>
        <w:tab/>
        <w:t>May-Liss Sæterdalen (Ap), varamedlem</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Mari Gjestvang (Sp)</w:t>
      </w:r>
      <w:r w:rsidR="002A0048">
        <w:rPr>
          <w:rFonts w:ascii="Calibri" w:eastAsia="Times New Roman" w:hAnsi="Calibri" w:cs="Calibri"/>
          <w:sz w:val="24"/>
          <w:szCs w:val="24"/>
          <w:lang w:eastAsia="nb-NO"/>
        </w:rPr>
        <w:t>, nestleder</w:t>
      </w:r>
      <w:r w:rsidRPr="00731A34">
        <w:rPr>
          <w:rFonts w:ascii="Calibri" w:eastAsia="Times New Roman" w:hAnsi="Calibri" w:cs="Calibri"/>
          <w:sz w:val="24"/>
          <w:szCs w:val="24"/>
          <w:lang w:eastAsia="nb-NO"/>
        </w:rPr>
        <w:t xml:space="preserve"> </w:t>
      </w:r>
      <w:r w:rsidRPr="00731A34">
        <w:rPr>
          <w:rFonts w:ascii="Calibri" w:eastAsia="Times New Roman" w:hAnsi="Calibri" w:cs="Calibri"/>
          <w:sz w:val="24"/>
          <w:szCs w:val="24"/>
          <w:lang w:eastAsia="nb-NO"/>
        </w:rPr>
        <w:tab/>
      </w:r>
      <w:r w:rsidR="0084728F">
        <w:rPr>
          <w:rFonts w:ascii="Calibri" w:eastAsia="Times New Roman" w:hAnsi="Calibri" w:cs="Calibri"/>
          <w:sz w:val="24"/>
          <w:szCs w:val="24"/>
          <w:lang w:eastAsia="nb-NO"/>
        </w:rPr>
        <w:t>Arnfinn Nergård</w:t>
      </w:r>
      <w:r w:rsidRPr="00731A34">
        <w:rPr>
          <w:rFonts w:ascii="Calibri" w:eastAsia="Times New Roman" w:hAnsi="Calibri" w:cs="Calibri"/>
          <w:sz w:val="24"/>
          <w:szCs w:val="24"/>
          <w:lang w:eastAsia="nb-NO"/>
        </w:rPr>
        <w:t xml:space="preserve"> (Sp), varamedlem</w:t>
      </w:r>
    </w:p>
    <w:p w:rsidR="00731A34" w:rsidRPr="00731A34" w:rsidRDefault="002A0048"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Rune Øygarden</w:t>
      </w:r>
      <w:r w:rsidR="00731A34" w:rsidRPr="00731A34">
        <w:rPr>
          <w:rFonts w:ascii="Calibri" w:eastAsia="Times New Roman" w:hAnsi="Calibri" w:cs="Calibri"/>
          <w:sz w:val="24"/>
          <w:szCs w:val="24"/>
          <w:lang w:eastAsia="nb-NO"/>
        </w:rPr>
        <w:t xml:space="preserve"> (</w:t>
      </w:r>
      <w:r>
        <w:rPr>
          <w:rFonts w:ascii="Calibri" w:eastAsia="Times New Roman" w:hAnsi="Calibri" w:cs="Calibri"/>
          <w:sz w:val="24"/>
          <w:szCs w:val="24"/>
          <w:lang w:eastAsia="nb-NO"/>
        </w:rPr>
        <w:t>H</w:t>
      </w:r>
      <w:r w:rsidR="00731A34" w:rsidRPr="00731A34">
        <w:rPr>
          <w:rFonts w:ascii="Calibri" w:eastAsia="Times New Roman" w:hAnsi="Calibri" w:cs="Calibri"/>
          <w:sz w:val="24"/>
          <w:szCs w:val="24"/>
          <w:lang w:eastAsia="nb-NO"/>
        </w:rPr>
        <w:t xml:space="preserve">) </w:t>
      </w:r>
      <w:r w:rsidR="00731A34" w:rsidRPr="00731A34">
        <w:rPr>
          <w:rFonts w:ascii="Calibri" w:eastAsia="Times New Roman" w:hAnsi="Calibri" w:cs="Calibri"/>
          <w:sz w:val="24"/>
          <w:szCs w:val="24"/>
          <w:lang w:eastAsia="nb-NO"/>
        </w:rPr>
        <w:tab/>
      </w:r>
      <w:r w:rsidR="00731A34" w:rsidRPr="00731A34">
        <w:rPr>
          <w:rFonts w:ascii="Calibri" w:eastAsia="Times New Roman" w:hAnsi="Calibri" w:cs="Calibri"/>
          <w:sz w:val="24"/>
          <w:szCs w:val="24"/>
          <w:lang w:eastAsia="nb-NO"/>
        </w:rPr>
        <w:tab/>
      </w:r>
      <w:r>
        <w:rPr>
          <w:rFonts w:ascii="Calibri" w:eastAsia="Times New Roman" w:hAnsi="Calibri" w:cs="Calibri"/>
          <w:sz w:val="24"/>
          <w:szCs w:val="24"/>
          <w:lang w:eastAsia="nb-NO"/>
        </w:rPr>
        <w:tab/>
      </w:r>
      <w:r w:rsidR="0084728F">
        <w:rPr>
          <w:rFonts w:ascii="Calibri" w:eastAsia="Times New Roman" w:hAnsi="Calibri" w:cs="Calibri"/>
          <w:sz w:val="24"/>
          <w:szCs w:val="24"/>
          <w:lang w:eastAsia="nb-NO"/>
        </w:rPr>
        <w:t>Kjell Bjørseth</w:t>
      </w:r>
      <w:r w:rsidR="00731A34" w:rsidRPr="00731A34">
        <w:rPr>
          <w:rFonts w:ascii="Calibri" w:eastAsia="Times New Roman" w:hAnsi="Calibri" w:cs="Calibri"/>
          <w:sz w:val="24"/>
          <w:szCs w:val="24"/>
          <w:lang w:eastAsia="nb-NO"/>
        </w:rPr>
        <w:t xml:space="preserve"> (Krf), varamedlem</w:t>
      </w:r>
    </w:p>
    <w:p w:rsidR="00731A34" w:rsidRPr="00731A34" w:rsidRDefault="002A0048"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Per Roar Bredvold</w:t>
      </w:r>
      <w:r w:rsidR="0084728F">
        <w:rPr>
          <w:rFonts w:ascii="Calibri" w:eastAsia="Times New Roman" w:hAnsi="Calibri" w:cs="Calibri"/>
          <w:sz w:val="24"/>
          <w:szCs w:val="24"/>
          <w:lang w:eastAsia="nb-NO"/>
        </w:rPr>
        <w:t xml:space="preserve"> (Frp)</w:t>
      </w:r>
      <w:r w:rsidR="0084728F">
        <w:rPr>
          <w:rFonts w:ascii="Calibri" w:eastAsia="Times New Roman" w:hAnsi="Calibri" w:cs="Calibri"/>
          <w:sz w:val="24"/>
          <w:szCs w:val="24"/>
          <w:lang w:eastAsia="nb-NO"/>
        </w:rPr>
        <w:tab/>
      </w:r>
      <w:r w:rsidR="0084728F">
        <w:rPr>
          <w:rFonts w:ascii="Calibri" w:eastAsia="Times New Roman" w:hAnsi="Calibri" w:cs="Calibri"/>
          <w:sz w:val="24"/>
          <w:szCs w:val="24"/>
          <w:lang w:eastAsia="nb-NO"/>
        </w:rPr>
        <w:tab/>
        <w:t>Helge Thomassen (Pensjonistpartiet)</w:t>
      </w:r>
      <w:r w:rsidR="00731A34" w:rsidRPr="00731A34">
        <w:rPr>
          <w:rFonts w:ascii="Calibri" w:eastAsia="Times New Roman" w:hAnsi="Calibri" w:cs="Calibri"/>
          <w:sz w:val="24"/>
          <w:szCs w:val="24"/>
          <w:lang w:eastAsia="nb-NO"/>
        </w:rPr>
        <w:t>, varamedlem</w:t>
      </w:r>
    </w:p>
    <w:p w:rsidR="002A0048" w:rsidRPr="00731A34" w:rsidRDefault="002A0048" w:rsidP="002A0048">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Johnny Stranden</w:t>
      </w:r>
      <w:r w:rsidRPr="00731A34">
        <w:rPr>
          <w:rFonts w:ascii="Calibri" w:eastAsia="Times New Roman" w:hAnsi="Calibri" w:cs="Calibri"/>
          <w:sz w:val="24"/>
          <w:szCs w:val="24"/>
          <w:lang w:eastAsia="nb-NO"/>
        </w:rPr>
        <w:t xml:space="preserve"> (Ap)</w:t>
      </w:r>
      <w:r>
        <w:rPr>
          <w:rFonts w:ascii="Calibri" w:eastAsia="Times New Roman" w:hAnsi="Calibri" w:cs="Calibri"/>
          <w:sz w:val="24"/>
          <w:szCs w:val="24"/>
          <w:lang w:eastAsia="nb-NO"/>
        </w:rPr>
        <w:tab/>
      </w:r>
      <w:r>
        <w:rPr>
          <w:rFonts w:ascii="Calibri" w:eastAsia="Times New Roman" w:hAnsi="Calibri" w:cs="Calibri"/>
          <w:sz w:val="24"/>
          <w:szCs w:val="24"/>
          <w:lang w:eastAsia="nb-NO"/>
        </w:rPr>
        <w:tab/>
      </w:r>
      <w:r>
        <w:rPr>
          <w:rFonts w:ascii="Calibri" w:eastAsia="Times New Roman" w:hAnsi="Calibri" w:cs="Calibri"/>
          <w:sz w:val="24"/>
          <w:szCs w:val="24"/>
          <w:lang w:eastAsia="nb-NO"/>
        </w:rPr>
        <w:tab/>
      </w:r>
      <w:r w:rsidRPr="00731A34">
        <w:rPr>
          <w:rFonts w:ascii="Calibri" w:eastAsia="Times New Roman" w:hAnsi="Calibri" w:cs="Calibri"/>
          <w:sz w:val="24"/>
          <w:szCs w:val="24"/>
          <w:lang w:eastAsia="nb-NO"/>
        </w:rPr>
        <w:t>Bjørnar Tollan Jordet (SV), varamedlem</w:t>
      </w:r>
    </w:p>
    <w:p w:rsidR="00731A34" w:rsidRPr="00731A34" w:rsidRDefault="00731A34" w:rsidP="00731A34">
      <w:pPr>
        <w:spacing w:after="0"/>
        <w:rPr>
          <w:rFonts w:ascii="Calibri" w:eastAsia="Times New Roman" w:hAnsi="Calibri" w:cs="Calibri"/>
          <w:sz w:val="24"/>
          <w:szCs w:val="24"/>
          <w:lang w:eastAsia="nb-NO"/>
        </w:rPr>
      </w:pPr>
    </w:p>
    <w:p w:rsidR="00731A34" w:rsidRPr="00731A34" w:rsidRDefault="00731A34" w:rsidP="00731A34">
      <w:pPr>
        <w:spacing w:after="0"/>
        <w:rPr>
          <w:rFonts w:ascii="Calibri" w:eastAsia="Times New Roman" w:hAnsi="Calibri" w:cs="Calibri"/>
          <w:i/>
          <w:sz w:val="24"/>
          <w:szCs w:val="24"/>
          <w:lang w:eastAsia="nb-NO"/>
        </w:rPr>
      </w:pPr>
      <w:r w:rsidRPr="00731A34">
        <w:rPr>
          <w:rFonts w:ascii="Calibri" w:eastAsia="Times New Roman" w:hAnsi="Calibri" w:cs="Calibri"/>
          <w:i/>
          <w:sz w:val="24"/>
          <w:szCs w:val="24"/>
          <w:lang w:eastAsia="nb-NO"/>
        </w:rPr>
        <w:t>Rådgivende representanter</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Odd Arild Fjeld Jacobsen, Hedmark</w:t>
      </w:r>
      <w:r w:rsidR="0084728F">
        <w:rPr>
          <w:rFonts w:ascii="Calibri" w:eastAsia="Times New Roman" w:hAnsi="Calibri" w:cs="Calibri"/>
          <w:sz w:val="24"/>
          <w:szCs w:val="24"/>
          <w:lang w:eastAsia="nb-NO"/>
        </w:rPr>
        <w:t>/Innlandet</w:t>
      </w:r>
      <w:r w:rsidRPr="00731A34">
        <w:rPr>
          <w:rFonts w:ascii="Calibri" w:eastAsia="Times New Roman" w:hAnsi="Calibri" w:cs="Calibri"/>
          <w:sz w:val="24"/>
          <w:szCs w:val="24"/>
          <w:lang w:eastAsia="nb-NO"/>
        </w:rPr>
        <w:t xml:space="preserve"> politidistrikt</w:t>
      </w:r>
    </w:p>
    <w:p w:rsid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Tor Magne Kalland, Utrykningspolitiet</w:t>
      </w:r>
      <w:r w:rsidR="002A0048">
        <w:rPr>
          <w:rFonts w:ascii="Calibri" w:eastAsia="Times New Roman" w:hAnsi="Calibri" w:cs="Calibri"/>
          <w:sz w:val="24"/>
          <w:szCs w:val="24"/>
          <w:lang w:eastAsia="nb-NO"/>
        </w:rPr>
        <w:t>, til 2016</w:t>
      </w:r>
    </w:p>
    <w:p w:rsidR="002A0048" w:rsidRPr="00731A34" w:rsidRDefault="002A0048"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Stein-Olaf Røberg</w:t>
      </w:r>
      <w:r w:rsidR="0084728F">
        <w:rPr>
          <w:rFonts w:ascii="Calibri" w:eastAsia="Times New Roman" w:hAnsi="Calibri" w:cs="Calibri"/>
          <w:sz w:val="24"/>
          <w:szCs w:val="24"/>
          <w:lang w:eastAsia="nb-NO"/>
        </w:rPr>
        <w:t>, Utrykningspolitiet, f</w:t>
      </w:r>
      <w:r>
        <w:rPr>
          <w:rFonts w:ascii="Calibri" w:eastAsia="Times New Roman" w:hAnsi="Calibri" w:cs="Calibri"/>
          <w:sz w:val="24"/>
          <w:szCs w:val="24"/>
          <w:lang w:eastAsia="nb-NO"/>
        </w:rPr>
        <w:t>ra 2016</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Marianne Mittet Solbraa, Trygg Trafikk</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Stig Furulund, Utrykningspersonellets fellesutvalg (UF)</w:t>
      </w:r>
    </w:p>
    <w:p w:rsidR="00731A34" w:rsidRPr="00731A34" w:rsidRDefault="00731A34" w:rsidP="00731A34">
      <w:pPr>
        <w:spacing w:after="0"/>
        <w:rPr>
          <w:rFonts w:ascii="Calibri" w:eastAsia="Times New Roman" w:hAnsi="Calibri" w:cs="Calibri"/>
          <w:i/>
          <w:sz w:val="24"/>
          <w:szCs w:val="24"/>
          <w:lang w:eastAsia="nb-NO"/>
        </w:rPr>
      </w:pPr>
      <w:r w:rsidRPr="00731A34">
        <w:rPr>
          <w:rFonts w:ascii="Calibri" w:eastAsia="Times New Roman" w:hAnsi="Calibri" w:cs="Calibri"/>
          <w:i/>
          <w:sz w:val="24"/>
          <w:szCs w:val="24"/>
          <w:lang w:eastAsia="nb-NO"/>
        </w:rPr>
        <w:t>I tillegg møter:</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Anne Karin Torp Adolfsen, Fylkesrådet</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Øystein Sjølie, Hedmark fylkeskommune</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Guttorm Tysnes, Norges Lastebileier-Forbund, avdeling Hedmark</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Representanter fra Ungdommens fylkesting (UFT)</w:t>
      </w:r>
    </w:p>
    <w:p w:rsidR="00731A34" w:rsidRPr="00731A34" w:rsidRDefault="0084728F"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Kjell-Arne Hanssen</w:t>
      </w:r>
      <w:r w:rsidR="00731A34" w:rsidRPr="00731A34">
        <w:rPr>
          <w:rFonts w:ascii="Calibri" w:eastAsia="Times New Roman" w:hAnsi="Calibri" w:cs="Calibri"/>
          <w:sz w:val="24"/>
          <w:szCs w:val="24"/>
          <w:lang w:eastAsia="nb-NO"/>
        </w:rPr>
        <w:t>, Hedmark fylkes eldreråd</w:t>
      </w: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 Råd for likestilling for funksjonshemmede</w:t>
      </w:r>
    </w:p>
    <w:p w:rsidR="00731A34" w:rsidRPr="00731A34" w:rsidRDefault="0084728F" w:rsidP="00731A34">
      <w:pPr>
        <w:spacing w:after="0"/>
        <w:rPr>
          <w:rFonts w:ascii="Calibri" w:eastAsia="Times New Roman" w:hAnsi="Calibri" w:cs="Calibri"/>
          <w:sz w:val="24"/>
          <w:szCs w:val="24"/>
          <w:lang w:eastAsia="nb-NO"/>
        </w:rPr>
      </w:pPr>
      <w:r>
        <w:rPr>
          <w:rFonts w:ascii="Calibri" w:eastAsia="Times New Roman" w:hAnsi="Calibri" w:cs="Calibri"/>
          <w:sz w:val="24"/>
          <w:szCs w:val="24"/>
          <w:lang w:eastAsia="nb-NO"/>
        </w:rPr>
        <w:t>Tor Haugstulen/Gry Westerhaug</w:t>
      </w:r>
      <w:r w:rsidR="00731A34" w:rsidRPr="00731A34">
        <w:rPr>
          <w:rFonts w:ascii="Calibri" w:eastAsia="Times New Roman" w:hAnsi="Calibri" w:cs="Calibri"/>
          <w:sz w:val="24"/>
          <w:szCs w:val="24"/>
          <w:lang w:eastAsia="nb-NO"/>
        </w:rPr>
        <w:t>, Hedmark Trafikk</w:t>
      </w:r>
    </w:p>
    <w:p w:rsidR="00731A34" w:rsidRPr="00731A34" w:rsidRDefault="00731A34" w:rsidP="00731A34">
      <w:pPr>
        <w:spacing w:after="0"/>
        <w:rPr>
          <w:rFonts w:ascii="Calibri" w:eastAsia="Times New Roman" w:hAnsi="Calibri" w:cs="Calibri"/>
          <w:color w:val="FF0000"/>
          <w:sz w:val="24"/>
          <w:szCs w:val="24"/>
          <w:lang w:eastAsia="nb-NO"/>
        </w:rPr>
      </w:pPr>
    </w:p>
    <w:p w:rsidR="00731A34" w:rsidRPr="00731A34" w:rsidRDefault="00731A34" w:rsidP="00731A34">
      <w:pPr>
        <w:spacing w:after="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State</w:t>
      </w:r>
      <w:r w:rsidR="00E47FF9">
        <w:rPr>
          <w:rFonts w:ascii="Calibri" w:eastAsia="Times New Roman" w:hAnsi="Calibri" w:cs="Calibri"/>
          <w:sz w:val="24"/>
          <w:szCs w:val="24"/>
          <w:lang w:eastAsia="nb-NO"/>
        </w:rPr>
        <w:t>ns vegvesen, Vegavdeling Hedmark</w:t>
      </w:r>
      <w:r w:rsidRPr="00731A34">
        <w:rPr>
          <w:rFonts w:ascii="Calibri" w:eastAsia="Times New Roman" w:hAnsi="Calibri" w:cs="Calibri"/>
          <w:sz w:val="24"/>
          <w:szCs w:val="24"/>
          <w:lang w:eastAsia="nb-NO"/>
        </w:rPr>
        <w:t>, er sekretariat for utvalget.</w:t>
      </w:r>
    </w:p>
    <w:p w:rsidR="00731A34" w:rsidRPr="00731A34" w:rsidRDefault="00731A34" w:rsidP="00731A34">
      <w:pPr>
        <w:spacing w:after="0"/>
        <w:rPr>
          <w:rFonts w:ascii="Calibri" w:eastAsia="Times New Roman" w:hAnsi="Calibri" w:cs="Calibri"/>
          <w:sz w:val="24"/>
          <w:szCs w:val="24"/>
          <w:lang w:eastAsia="nb-NO"/>
        </w:rPr>
      </w:pPr>
    </w:p>
    <w:p w:rsidR="00731A34" w:rsidRPr="00731A34" w:rsidRDefault="00731A34" w:rsidP="00731A34">
      <w:pPr>
        <w:spacing w:after="0"/>
        <w:rPr>
          <w:rFonts w:ascii="Calibri" w:eastAsia="Times New Roman" w:hAnsi="Calibri" w:cs="Calibri"/>
          <w:b/>
          <w:bCs/>
          <w:sz w:val="24"/>
          <w:szCs w:val="24"/>
          <w:lang w:eastAsia="nb-NO"/>
        </w:rPr>
      </w:pPr>
      <w:r w:rsidRPr="00731A34">
        <w:rPr>
          <w:rFonts w:ascii="Calibri" w:eastAsia="Times New Roman" w:hAnsi="Calibri" w:cs="Calibri"/>
          <w:b/>
          <w:bCs/>
          <w:sz w:val="24"/>
          <w:szCs w:val="24"/>
          <w:lang w:eastAsia="nb-NO"/>
        </w:rPr>
        <w:t>5.2 Statens vegvesen</w:t>
      </w:r>
    </w:p>
    <w:p w:rsidR="00731A34" w:rsidRPr="00731A34" w:rsidRDefault="00731A34" w:rsidP="00731A34">
      <w:pPr>
        <w:spacing w:after="0"/>
        <w:rPr>
          <w:rFonts w:ascii="Calibri" w:eastAsia="Times New Roman" w:hAnsi="Calibri" w:cs="Calibri"/>
          <w:bCs/>
          <w:sz w:val="24"/>
          <w:szCs w:val="24"/>
          <w:lang w:eastAsia="nb-NO"/>
        </w:rPr>
      </w:pPr>
      <w:r w:rsidRPr="00731A34">
        <w:rPr>
          <w:rFonts w:ascii="Calibri" w:eastAsia="Times New Roman" w:hAnsi="Calibri" w:cs="Calibri"/>
          <w:bCs/>
          <w:sz w:val="24"/>
          <w:szCs w:val="24"/>
          <w:lang w:eastAsia="nb-NO"/>
        </w:rPr>
        <w:t>Statens vegvesen har ansvar for å:</w:t>
      </w:r>
    </w:p>
    <w:p w:rsidR="00731A34" w:rsidRPr="00731A34" w:rsidRDefault="00731A34" w:rsidP="00731A34">
      <w:pPr>
        <w:numPr>
          <w:ilvl w:val="0"/>
          <w:numId w:val="8"/>
        </w:numPr>
        <w:spacing w:after="0" w:line="276" w:lineRule="auto"/>
        <w:rPr>
          <w:rFonts w:ascii="Calibri" w:eastAsia="Times New Roman" w:hAnsi="Calibri" w:cs="Calibri"/>
          <w:bCs/>
          <w:sz w:val="24"/>
          <w:szCs w:val="24"/>
          <w:lang w:eastAsia="nb-NO"/>
        </w:rPr>
      </w:pPr>
      <w:r w:rsidRPr="00731A34">
        <w:rPr>
          <w:rFonts w:ascii="Calibri" w:eastAsia="Times New Roman" w:hAnsi="Calibri" w:cs="Calibri"/>
          <w:bCs/>
          <w:sz w:val="24"/>
          <w:szCs w:val="24"/>
          <w:lang w:eastAsia="nb-NO"/>
        </w:rPr>
        <w:t>Forvalte, planlegge, bygge, vedlikeholde og drifte riks- og fylkesveger</w:t>
      </w:r>
    </w:p>
    <w:p w:rsidR="00731A34" w:rsidRPr="00731A34" w:rsidRDefault="00731A34" w:rsidP="00731A34">
      <w:pPr>
        <w:numPr>
          <w:ilvl w:val="0"/>
          <w:numId w:val="8"/>
        </w:numPr>
        <w:spacing w:after="0" w:line="276" w:lineRule="auto"/>
        <w:rPr>
          <w:rFonts w:ascii="Calibri" w:eastAsia="Times New Roman" w:hAnsi="Calibri" w:cs="Calibri"/>
          <w:bCs/>
          <w:sz w:val="24"/>
          <w:szCs w:val="24"/>
          <w:lang w:eastAsia="nb-NO"/>
        </w:rPr>
      </w:pPr>
      <w:r w:rsidRPr="00731A34">
        <w:rPr>
          <w:rFonts w:ascii="Calibri" w:eastAsia="Times New Roman" w:hAnsi="Calibri" w:cs="Calibri"/>
          <w:bCs/>
          <w:sz w:val="24"/>
          <w:szCs w:val="24"/>
          <w:lang w:eastAsia="nb-NO"/>
        </w:rPr>
        <w:t>Gjennomføre verkstedkontroller, ulike former for kjøretøykontroll, kontroll av kjøre- og hviletid og bilbeltekontroll</w:t>
      </w:r>
    </w:p>
    <w:p w:rsidR="00731A34" w:rsidRPr="00731A34" w:rsidRDefault="00731A34" w:rsidP="00731A34">
      <w:pPr>
        <w:numPr>
          <w:ilvl w:val="0"/>
          <w:numId w:val="8"/>
        </w:numPr>
        <w:spacing w:after="0" w:line="276" w:lineRule="auto"/>
        <w:rPr>
          <w:rFonts w:ascii="Calibri" w:eastAsia="Times New Roman" w:hAnsi="Calibri" w:cs="Calibri"/>
          <w:bCs/>
          <w:sz w:val="24"/>
          <w:szCs w:val="24"/>
          <w:lang w:eastAsia="nb-NO"/>
        </w:rPr>
      </w:pPr>
      <w:r w:rsidRPr="00731A34">
        <w:rPr>
          <w:rFonts w:ascii="Calibri" w:eastAsia="Times New Roman" w:hAnsi="Calibri" w:cs="Calibri"/>
          <w:bCs/>
          <w:sz w:val="24"/>
          <w:szCs w:val="24"/>
          <w:lang w:eastAsia="nb-NO"/>
        </w:rPr>
        <w:t>Gjennomføre førerprøver og kjøreskoletilsyn</w:t>
      </w:r>
    </w:p>
    <w:p w:rsidR="00731A34" w:rsidRPr="00731A34" w:rsidRDefault="00731A34" w:rsidP="00731A34">
      <w:pPr>
        <w:numPr>
          <w:ilvl w:val="0"/>
          <w:numId w:val="8"/>
        </w:numPr>
        <w:spacing w:after="0" w:line="276" w:lineRule="auto"/>
        <w:rPr>
          <w:rFonts w:ascii="Calibri" w:eastAsia="Times New Roman" w:hAnsi="Calibri" w:cs="Calibri"/>
          <w:bCs/>
          <w:sz w:val="24"/>
          <w:szCs w:val="24"/>
          <w:lang w:eastAsia="nb-NO"/>
        </w:rPr>
      </w:pPr>
      <w:r w:rsidRPr="00731A34">
        <w:rPr>
          <w:rFonts w:ascii="Calibri" w:eastAsia="Times New Roman" w:hAnsi="Calibri" w:cs="Calibri"/>
          <w:bCs/>
          <w:sz w:val="24"/>
          <w:szCs w:val="24"/>
          <w:lang w:eastAsia="nb-NO"/>
        </w:rPr>
        <w:t>Utarbeide bestemmelser og retningslinjer for vegutforming, vegtrafikk, føreropplæring og kjøretøy</w:t>
      </w:r>
    </w:p>
    <w:p w:rsidR="00731A34" w:rsidRPr="00731A34" w:rsidRDefault="00731A34" w:rsidP="00731A34">
      <w:pPr>
        <w:numPr>
          <w:ilvl w:val="0"/>
          <w:numId w:val="8"/>
        </w:numPr>
        <w:spacing w:after="0" w:line="276" w:lineRule="auto"/>
        <w:rPr>
          <w:rFonts w:ascii="Calibri" w:eastAsia="Times New Roman" w:hAnsi="Calibri" w:cs="Calibri"/>
          <w:bCs/>
          <w:sz w:val="24"/>
          <w:szCs w:val="24"/>
          <w:lang w:eastAsia="nb-NO"/>
        </w:rPr>
      </w:pPr>
      <w:r w:rsidRPr="00731A34">
        <w:rPr>
          <w:rFonts w:ascii="Calibri" w:eastAsia="Times New Roman" w:hAnsi="Calibri" w:cs="Calibri"/>
          <w:bCs/>
          <w:sz w:val="24"/>
          <w:szCs w:val="24"/>
          <w:lang w:eastAsia="nb-NO"/>
        </w:rPr>
        <w:t>Være Samferdselsdepartementets og Fylkestingets fagorgan når det gjelder trafikksikkerhet</w:t>
      </w:r>
    </w:p>
    <w:p w:rsidR="00731A34" w:rsidRPr="00731A34" w:rsidRDefault="00731A34" w:rsidP="00731A34">
      <w:pPr>
        <w:numPr>
          <w:ilvl w:val="0"/>
          <w:numId w:val="8"/>
        </w:numPr>
        <w:spacing w:after="0" w:line="276" w:lineRule="auto"/>
        <w:rPr>
          <w:rFonts w:ascii="Calibri" w:eastAsia="Times New Roman" w:hAnsi="Calibri" w:cs="Calibri"/>
          <w:bCs/>
          <w:sz w:val="24"/>
          <w:szCs w:val="24"/>
          <w:lang w:eastAsia="nb-NO"/>
        </w:rPr>
      </w:pPr>
      <w:r w:rsidRPr="00731A34">
        <w:rPr>
          <w:rFonts w:ascii="Calibri" w:eastAsia="Times New Roman" w:hAnsi="Calibri" w:cs="Calibri"/>
          <w:bCs/>
          <w:sz w:val="24"/>
          <w:szCs w:val="24"/>
          <w:lang w:eastAsia="nb-NO"/>
        </w:rPr>
        <w:t>Bistå fylkeskommunene og kommunene med faglige råd om trafikksikkerhet</w:t>
      </w:r>
    </w:p>
    <w:p w:rsidR="00731A34" w:rsidRPr="00731A34" w:rsidRDefault="00731A34" w:rsidP="00731A34">
      <w:pPr>
        <w:numPr>
          <w:ilvl w:val="0"/>
          <w:numId w:val="2"/>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Informasjonsvirksomhet og aksjoner</w:t>
      </w:r>
    </w:p>
    <w:p w:rsidR="00E47FF9" w:rsidRDefault="00731A34" w:rsidP="00483336">
      <w:pPr>
        <w:numPr>
          <w:ilvl w:val="0"/>
          <w:numId w:val="2"/>
        </w:numPr>
        <w:spacing w:after="0" w:line="276" w:lineRule="auto"/>
        <w:rPr>
          <w:rFonts w:ascii="Calibri" w:eastAsia="Times New Roman" w:hAnsi="Calibri" w:cs="Calibri"/>
          <w:sz w:val="24"/>
          <w:szCs w:val="24"/>
          <w:lang w:eastAsia="nb-NO"/>
        </w:rPr>
      </w:pPr>
      <w:r w:rsidRPr="00E47FF9">
        <w:rPr>
          <w:rFonts w:ascii="Calibri" w:eastAsia="Times New Roman" w:hAnsi="Calibri" w:cs="Calibri"/>
          <w:sz w:val="24"/>
          <w:szCs w:val="24"/>
          <w:lang w:eastAsia="nb-NO"/>
        </w:rPr>
        <w:t xml:space="preserve">Gjennomføre landsdekkende kampanjer </w:t>
      </w:r>
    </w:p>
    <w:p w:rsidR="00731A34" w:rsidRPr="00E47FF9" w:rsidRDefault="00731A34" w:rsidP="00483336">
      <w:pPr>
        <w:numPr>
          <w:ilvl w:val="0"/>
          <w:numId w:val="2"/>
        </w:numPr>
        <w:spacing w:after="0" w:line="276" w:lineRule="auto"/>
        <w:rPr>
          <w:rFonts w:ascii="Calibri" w:eastAsia="Times New Roman" w:hAnsi="Calibri" w:cs="Calibri"/>
          <w:sz w:val="24"/>
          <w:szCs w:val="24"/>
          <w:lang w:eastAsia="nb-NO"/>
        </w:rPr>
      </w:pPr>
      <w:r w:rsidRPr="00E47FF9">
        <w:rPr>
          <w:rFonts w:ascii="Calibri" w:eastAsia="Times New Roman" w:hAnsi="Calibri" w:cs="Calibri"/>
          <w:sz w:val="24"/>
          <w:szCs w:val="24"/>
          <w:lang w:eastAsia="nb-NO"/>
        </w:rPr>
        <w:t>Gjennomføre ulykkesanalyser (UAG)</w:t>
      </w:r>
    </w:p>
    <w:p w:rsidR="00731A34" w:rsidRPr="00731A34" w:rsidRDefault="00731A34" w:rsidP="00731A34">
      <w:pPr>
        <w:numPr>
          <w:ilvl w:val="0"/>
          <w:numId w:val="2"/>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Sektoransvar innen 18 områder, herunder trafikksikkerhet, kollektivtrafikk og samordnet areal og transportplanlegging i byer og tettsteder </w:t>
      </w:r>
    </w:p>
    <w:p w:rsidR="00731A34" w:rsidRPr="00731A34" w:rsidRDefault="00731A34" w:rsidP="00731A34">
      <w:pPr>
        <w:spacing w:after="0"/>
        <w:rPr>
          <w:rFonts w:ascii="Calibri" w:eastAsia="Times New Roman" w:hAnsi="Calibri" w:cs="Calibri"/>
          <w:sz w:val="24"/>
          <w:szCs w:val="24"/>
          <w:lang w:eastAsia="nb-NO"/>
        </w:rPr>
      </w:pPr>
    </w:p>
    <w:p w:rsidR="00731A34" w:rsidRPr="00731A34" w:rsidRDefault="00731A34" w:rsidP="00731A34">
      <w:pPr>
        <w:spacing w:after="0"/>
        <w:rPr>
          <w:rFonts w:ascii="Calibri" w:eastAsia="Times New Roman" w:hAnsi="Calibri" w:cs="Calibri"/>
          <w:b/>
          <w:bCs/>
          <w:sz w:val="24"/>
          <w:szCs w:val="24"/>
          <w:lang w:eastAsia="nb-NO"/>
        </w:rPr>
      </w:pPr>
      <w:bookmarkStart w:id="0" w:name="_GoBack"/>
      <w:bookmarkEnd w:id="0"/>
      <w:r w:rsidRPr="00731A34">
        <w:rPr>
          <w:rFonts w:ascii="Calibri" w:eastAsia="Times New Roman" w:hAnsi="Calibri" w:cs="Calibri"/>
          <w:b/>
          <w:bCs/>
          <w:sz w:val="24"/>
          <w:szCs w:val="24"/>
          <w:lang w:eastAsia="nb-NO"/>
        </w:rPr>
        <w:t>5.3 Politiet</w:t>
      </w:r>
    </w:p>
    <w:p w:rsidR="00731A34" w:rsidRPr="00731A34" w:rsidRDefault="00731A34" w:rsidP="00731A34">
      <w:pPr>
        <w:spacing w:after="0"/>
        <w:rPr>
          <w:rFonts w:ascii="Calibri" w:eastAsia="Times New Roman" w:hAnsi="Calibri" w:cs="Calibri"/>
          <w:bCs/>
          <w:sz w:val="24"/>
          <w:szCs w:val="24"/>
          <w:lang w:eastAsia="nb-NO"/>
        </w:rPr>
      </w:pPr>
      <w:r w:rsidRPr="00731A34">
        <w:rPr>
          <w:rFonts w:ascii="Calibri" w:eastAsia="Times New Roman" w:hAnsi="Calibri" w:cs="Calibri"/>
          <w:bCs/>
          <w:sz w:val="24"/>
          <w:szCs w:val="24"/>
          <w:lang w:eastAsia="nb-NO"/>
        </w:rPr>
        <w:t>Politiet har særlig ansvar for overvåking og kontroll av atferden til trafikantene.</w:t>
      </w:r>
    </w:p>
    <w:p w:rsidR="00731A34" w:rsidRPr="00731A34" w:rsidRDefault="00731A34" w:rsidP="00731A34">
      <w:pPr>
        <w:spacing w:after="0"/>
        <w:rPr>
          <w:rFonts w:ascii="Calibri" w:eastAsia="Times New Roman" w:hAnsi="Calibri" w:cs="Calibri"/>
          <w:bCs/>
          <w:sz w:val="24"/>
          <w:szCs w:val="24"/>
          <w:lang w:eastAsia="nb-NO"/>
        </w:rPr>
      </w:pPr>
      <w:r w:rsidRPr="00731A34">
        <w:rPr>
          <w:rFonts w:ascii="Calibri" w:eastAsia="Times New Roman" w:hAnsi="Calibri" w:cs="Calibri"/>
          <w:bCs/>
          <w:sz w:val="24"/>
          <w:szCs w:val="24"/>
          <w:lang w:eastAsia="nb-NO"/>
        </w:rPr>
        <w:lastRenderedPageBreak/>
        <w:t>Følgende kontrolltyper skal prioriteres:</w:t>
      </w:r>
    </w:p>
    <w:p w:rsidR="00731A34" w:rsidRPr="00731A34" w:rsidRDefault="00731A34" w:rsidP="00731A34">
      <w:pPr>
        <w:numPr>
          <w:ilvl w:val="0"/>
          <w:numId w:val="2"/>
        </w:numPr>
        <w:spacing w:after="0" w:line="276" w:lineRule="auto"/>
        <w:rPr>
          <w:rFonts w:ascii="Calibri" w:eastAsia="Times New Roman" w:hAnsi="Calibri" w:cs="Calibri"/>
          <w:bCs/>
          <w:sz w:val="24"/>
          <w:szCs w:val="24"/>
          <w:lang w:eastAsia="nb-NO"/>
        </w:rPr>
      </w:pPr>
      <w:r w:rsidRPr="00731A34">
        <w:rPr>
          <w:rFonts w:ascii="Calibri" w:eastAsia="Times New Roman" w:hAnsi="Calibri" w:cs="Calibri"/>
          <w:bCs/>
          <w:sz w:val="24"/>
          <w:szCs w:val="24"/>
          <w:lang w:eastAsia="nb-NO"/>
        </w:rPr>
        <w:t>Kontroll av aggressiv trafikkatferd</w:t>
      </w:r>
    </w:p>
    <w:p w:rsidR="00731A34" w:rsidRPr="00731A34" w:rsidRDefault="00731A34" w:rsidP="00731A34">
      <w:pPr>
        <w:numPr>
          <w:ilvl w:val="0"/>
          <w:numId w:val="2"/>
        </w:numPr>
        <w:spacing w:after="0" w:line="276" w:lineRule="auto"/>
        <w:rPr>
          <w:rFonts w:ascii="Calibri" w:eastAsia="Times New Roman" w:hAnsi="Calibri" w:cs="Calibri"/>
          <w:bCs/>
          <w:sz w:val="24"/>
          <w:szCs w:val="24"/>
          <w:lang w:eastAsia="nb-NO"/>
        </w:rPr>
      </w:pPr>
      <w:r w:rsidRPr="00731A34">
        <w:rPr>
          <w:rFonts w:ascii="Calibri" w:eastAsia="Times New Roman" w:hAnsi="Calibri" w:cs="Calibri"/>
          <w:bCs/>
          <w:sz w:val="24"/>
          <w:szCs w:val="24"/>
          <w:lang w:eastAsia="nb-NO"/>
        </w:rPr>
        <w:t>Fartskontroll</w:t>
      </w:r>
    </w:p>
    <w:p w:rsidR="00731A34" w:rsidRPr="00731A34" w:rsidRDefault="00731A34" w:rsidP="00731A34">
      <w:pPr>
        <w:numPr>
          <w:ilvl w:val="0"/>
          <w:numId w:val="2"/>
        </w:numPr>
        <w:spacing w:after="0" w:line="276" w:lineRule="auto"/>
        <w:rPr>
          <w:rFonts w:ascii="Calibri" w:eastAsia="Times New Roman" w:hAnsi="Calibri" w:cs="Calibri"/>
          <w:bCs/>
          <w:sz w:val="24"/>
          <w:szCs w:val="24"/>
          <w:lang w:eastAsia="nb-NO"/>
        </w:rPr>
      </w:pPr>
      <w:r w:rsidRPr="00731A34">
        <w:rPr>
          <w:rFonts w:ascii="Calibri" w:eastAsia="Times New Roman" w:hAnsi="Calibri" w:cs="Calibri"/>
          <w:bCs/>
          <w:sz w:val="24"/>
          <w:szCs w:val="24"/>
          <w:lang w:eastAsia="nb-NO"/>
        </w:rPr>
        <w:t>Kontroll med bruk av verneutstyr</w:t>
      </w:r>
    </w:p>
    <w:p w:rsidR="00731A34" w:rsidRPr="00731A34" w:rsidRDefault="00731A34" w:rsidP="00731A34">
      <w:pPr>
        <w:numPr>
          <w:ilvl w:val="0"/>
          <w:numId w:val="2"/>
        </w:numPr>
        <w:spacing w:after="0" w:line="276" w:lineRule="auto"/>
        <w:rPr>
          <w:rFonts w:ascii="Calibri" w:eastAsia="Times New Roman" w:hAnsi="Calibri" w:cs="Calibri"/>
          <w:bCs/>
          <w:sz w:val="24"/>
          <w:szCs w:val="24"/>
          <w:lang w:eastAsia="nb-NO"/>
        </w:rPr>
      </w:pPr>
      <w:r w:rsidRPr="00731A34">
        <w:rPr>
          <w:rFonts w:ascii="Calibri" w:eastAsia="Times New Roman" w:hAnsi="Calibri" w:cs="Calibri"/>
          <w:bCs/>
          <w:sz w:val="24"/>
          <w:szCs w:val="24"/>
          <w:lang w:eastAsia="nb-NO"/>
        </w:rPr>
        <w:t>Ruskontroll</w:t>
      </w:r>
    </w:p>
    <w:p w:rsidR="00731A34" w:rsidRPr="00731A34" w:rsidRDefault="00731A34" w:rsidP="00731A34">
      <w:pPr>
        <w:spacing w:after="0"/>
        <w:rPr>
          <w:rFonts w:ascii="Calibri" w:eastAsia="Times New Roman" w:hAnsi="Calibri" w:cs="Calibri"/>
          <w:bCs/>
          <w:sz w:val="24"/>
          <w:szCs w:val="24"/>
          <w:lang w:eastAsia="nb-NO"/>
        </w:rPr>
      </w:pPr>
    </w:p>
    <w:p w:rsidR="00731A34" w:rsidRPr="00731A34" w:rsidRDefault="00731A34" w:rsidP="00731A34">
      <w:pPr>
        <w:spacing w:after="0"/>
        <w:rPr>
          <w:rFonts w:ascii="Calibri" w:eastAsia="Times New Roman" w:hAnsi="Calibri" w:cs="Calibri"/>
          <w:bCs/>
          <w:sz w:val="24"/>
          <w:szCs w:val="24"/>
          <w:lang w:eastAsia="nb-NO"/>
        </w:rPr>
      </w:pPr>
      <w:r w:rsidRPr="00731A34">
        <w:rPr>
          <w:rFonts w:ascii="Calibri" w:eastAsia="Times New Roman" w:hAnsi="Calibri" w:cs="Calibri"/>
          <w:bCs/>
          <w:sz w:val="24"/>
          <w:szCs w:val="24"/>
          <w:lang w:eastAsia="nb-NO"/>
        </w:rPr>
        <w:t>Utrykningspolitiet har i tillegg ansvar for kontroll av tunge kjøretøy, spesielt med tanke på transport av farlig gods og kjøre- og hviletidsbestemmelser. Etaten deltar også i forebyggende arbeid og trafikkopplæring, og utfører ulykkesetterforskning og påtale.</w:t>
      </w:r>
    </w:p>
    <w:p w:rsidR="00731A34" w:rsidRPr="00731A34" w:rsidRDefault="00731A34" w:rsidP="00731A34">
      <w:pPr>
        <w:spacing w:after="0"/>
        <w:rPr>
          <w:rFonts w:ascii="Calibri" w:eastAsia="Times New Roman" w:hAnsi="Calibri" w:cs="Calibri"/>
          <w:sz w:val="24"/>
          <w:szCs w:val="24"/>
          <w:lang w:eastAsia="nb-NO"/>
        </w:rPr>
      </w:pPr>
    </w:p>
    <w:p w:rsidR="00731A34" w:rsidRPr="00731A34" w:rsidRDefault="00731A34" w:rsidP="00731A34">
      <w:pPr>
        <w:spacing w:after="0"/>
        <w:rPr>
          <w:rFonts w:ascii="Calibri" w:eastAsia="Times New Roman" w:hAnsi="Calibri" w:cs="Calibri"/>
          <w:b/>
          <w:bCs/>
          <w:sz w:val="24"/>
          <w:szCs w:val="24"/>
          <w:lang w:eastAsia="nb-NO"/>
        </w:rPr>
      </w:pPr>
      <w:r w:rsidRPr="00731A34">
        <w:rPr>
          <w:rFonts w:ascii="Calibri" w:eastAsia="Times New Roman" w:hAnsi="Calibri" w:cs="Calibri"/>
          <w:b/>
          <w:bCs/>
          <w:sz w:val="24"/>
          <w:szCs w:val="24"/>
          <w:lang w:eastAsia="nb-NO"/>
        </w:rPr>
        <w:t>5.4 Trygg Trafikk</w:t>
      </w:r>
    </w:p>
    <w:p w:rsidR="00731A34" w:rsidRPr="00731A34" w:rsidRDefault="00731A34" w:rsidP="00731A34">
      <w:pPr>
        <w:spacing w:after="0"/>
        <w:rPr>
          <w:rFonts w:ascii="Calibri" w:eastAsia="Times New Roman" w:hAnsi="Calibri" w:cs="Calibri"/>
          <w:noProof/>
          <w:sz w:val="24"/>
          <w:szCs w:val="24"/>
          <w:lang w:eastAsia="nb-NO"/>
        </w:rPr>
      </w:pPr>
      <w:r w:rsidRPr="00731A34">
        <w:rPr>
          <w:rFonts w:ascii="Calibri" w:eastAsia="Times New Roman" w:hAnsi="Calibri" w:cs="Calibri"/>
          <w:noProof/>
          <w:sz w:val="24"/>
          <w:szCs w:val="24"/>
          <w:lang w:eastAsia="nb-NO"/>
        </w:rPr>
        <w:t xml:space="preserve">Trygg Trafikk er en landsomfattende organisasjon for det frivillige trafikksikkerhetsarbeidet. </w:t>
      </w:r>
      <w:r w:rsidRPr="00731A34">
        <w:rPr>
          <w:rFonts w:ascii="Calibri" w:eastAsia="Times New Roman" w:hAnsi="Calibri" w:cs="Calibri"/>
          <w:bCs/>
          <w:noProof/>
          <w:sz w:val="24"/>
          <w:szCs w:val="24"/>
          <w:lang w:eastAsia="nb-NO"/>
        </w:rPr>
        <w:t>Trygg Trafikks arbeidsområder er i hovedtrekk følgende:</w:t>
      </w:r>
    </w:p>
    <w:p w:rsidR="00731A34" w:rsidRPr="00731A34" w:rsidRDefault="00731A34" w:rsidP="00731A34">
      <w:pPr>
        <w:numPr>
          <w:ilvl w:val="0"/>
          <w:numId w:val="7"/>
        </w:numPr>
        <w:spacing w:after="0" w:line="276" w:lineRule="auto"/>
        <w:rPr>
          <w:rFonts w:ascii="Calibri" w:eastAsia="Times New Roman" w:hAnsi="Calibri" w:cs="Calibri"/>
          <w:noProof/>
          <w:sz w:val="24"/>
          <w:szCs w:val="24"/>
          <w:lang w:eastAsia="nb-NO"/>
        </w:rPr>
      </w:pPr>
      <w:r w:rsidRPr="00731A34">
        <w:rPr>
          <w:rFonts w:ascii="Calibri" w:eastAsia="Times New Roman" w:hAnsi="Calibri" w:cs="Calibri"/>
          <w:sz w:val="24"/>
          <w:szCs w:val="24"/>
          <w:lang w:eastAsia="nb-NO"/>
        </w:rPr>
        <w:t xml:space="preserve">Være kompetansesenter og nasjonal ressurs for trafikkopplæring </w:t>
      </w:r>
      <w:r w:rsidRPr="00731A34">
        <w:rPr>
          <w:rFonts w:ascii="Calibri" w:eastAsia="Times New Roman" w:hAnsi="Calibri" w:cs="Calibri"/>
          <w:noProof/>
          <w:sz w:val="24"/>
          <w:szCs w:val="24"/>
          <w:lang w:eastAsia="nb-NO"/>
        </w:rPr>
        <w:t>og pedagogisk bistand til barnehager, skoler, lærerhøgskoler og foreldre/foresatte</w:t>
      </w:r>
    </w:p>
    <w:p w:rsidR="00731A34" w:rsidRPr="00731A34" w:rsidRDefault="00E47FF9" w:rsidP="00731A34">
      <w:pPr>
        <w:numPr>
          <w:ilvl w:val="0"/>
          <w:numId w:val="7"/>
        </w:numPr>
        <w:spacing w:after="0" w:line="276" w:lineRule="auto"/>
        <w:rPr>
          <w:rFonts w:ascii="Calibri" w:eastAsia="Times New Roman" w:hAnsi="Calibri" w:cs="Calibri"/>
          <w:sz w:val="24"/>
          <w:szCs w:val="24"/>
          <w:lang w:eastAsia="nb-NO"/>
        </w:rPr>
      </w:pPr>
      <w:r>
        <w:rPr>
          <w:rFonts w:ascii="Calibri" w:eastAsia="Times New Roman" w:hAnsi="Calibri" w:cs="Calibri"/>
          <w:sz w:val="24"/>
          <w:szCs w:val="24"/>
          <w:lang w:eastAsia="nb-NO"/>
        </w:rPr>
        <w:t>B</w:t>
      </w:r>
      <w:r w:rsidR="00731A34" w:rsidRPr="00731A34">
        <w:rPr>
          <w:rFonts w:ascii="Calibri" w:eastAsia="Times New Roman" w:hAnsi="Calibri" w:cs="Calibri"/>
          <w:sz w:val="24"/>
          <w:szCs w:val="24"/>
          <w:lang w:eastAsia="nb-NO"/>
        </w:rPr>
        <w:t>idra til at alle barn og unge får en kontinuerlig og god trafikkopplæring</w:t>
      </w:r>
    </w:p>
    <w:p w:rsidR="00731A34" w:rsidRPr="00731A34" w:rsidRDefault="00E47FF9" w:rsidP="00731A34">
      <w:pPr>
        <w:numPr>
          <w:ilvl w:val="0"/>
          <w:numId w:val="7"/>
        </w:numPr>
        <w:spacing w:after="0" w:line="276" w:lineRule="auto"/>
        <w:rPr>
          <w:rFonts w:ascii="Calibri" w:eastAsia="Times New Roman" w:hAnsi="Calibri" w:cs="Calibri"/>
          <w:sz w:val="24"/>
          <w:szCs w:val="24"/>
          <w:lang w:eastAsia="nb-NO"/>
        </w:rPr>
      </w:pPr>
      <w:r>
        <w:rPr>
          <w:rFonts w:ascii="Calibri" w:eastAsia="Times New Roman" w:hAnsi="Calibri" w:cs="Calibri"/>
          <w:sz w:val="24"/>
          <w:szCs w:val="24"/>
          <w:lang w:eastAsia="nb-NO"/>
        </w:rPr>
        <w:t>P</w:t>
      </w:r>
      <w:r w:rsidR="00731A34" w:rsidRPr="00731A34">
        <w:rPr>
          <w:rFonts w:ascii="Calibri" w:eastAsia="Times New Roman" w:hAnsi="Calibri" w:cs="Calibri"/>
          <w:sz w:val="24"/>
          <w:szCs w:val="24"/>
          <w:lang w:eastAsia="nb-NO"/>
        </w:rPr>
        <w:t xml:space="preserve">åvirke trafikantene til sikker atferd og sette trafikksikkerhet på dagsorden </w:t>
      </w:r>
    </w:p>
    <w:p w:rsidR="00731A34" w:rsidRPr="00731A34" w:rsidRDefault="00731A34" w:rsidP="00731A34">
      <w:pPr>
        <w:numPr>
          <w:ilvl w:val="0"/>
          <w:numId w:val="7"/>
        </w:numPr>
        <w:spacing w:after="0" w:line="276" w:lineRule="auto"/>
        <w:rPr>
          <w:rFonts w:ascii="Calibri" w:eastAsia="Times New Roman" w:hAnsi="Calibri" w:cs="Calibri"/>
          <w:noProof/>
          <w:sz w:val="24"/>
          <w:szCs w:val="24"/>
          <w:lang w:eastAsia="nb-NO"/>
        </w:rPr>
      </w:pPr>
      <w:r w:rsidRPr="00731A34">
        <w:rPr>
          <w:rFonts w:ascii="Calibri" w:eastAsia="Times New Roman" w:hAnsi="Calibri" w:cs="Calibri"/>
          <w:noProof/>
          <w:sz w:val="24"/>
          <w:szCs w:val="24"/>
          <w:lang w:eastAsia="nb-NO"/>
        </w:rPr>
        <w:t>Bindeledd mellom det frivillige trafikksikkerhetsarbeidet og myndighetene</w:t>
      </w:r>
    </w:p>
    <w:p w:rsidR="00731A34" w:rsidRPr="00731A34" w:rsidRDefault="00731A34" w:rsidP="00731A34">
      <w:pPr>
        <w:numPr>
          <w:ilvl w:val="0"/>
          <w:numId w:val="7"/>
        </w:numPr>
        <w:spacing w:after="0" w:line="276" w:lineRule="auto"/>
        <w:rPr>
          <w:rFonts w:ascii="Calibri" w:eastAsia="Times New Roman" w:hAnsi="Calibri" w:cs="Calibri"/>
          <w:noProof/>
          <w:sz w:val="24"/>
          <w:szCs w:val="24"/>
          <w:lang w:eastAsia="nb-NO"/>
        </w:rPr>
      </w:pPr>
      <w:r w:rsidRPr="00731A34">
        <w:rPr>
          <w:rFonts w:ascii="Calibri" w:eastAsia="Times New Roman" w:hAnsi="Calibri" w:cs="Calibri"/>
          <w:noProof/>
          <w:sz w:val="24"/>
          <w:szCs w:val="24"/>
          <w:lang w:eastAsia="nb-NO"/>
        </w:rPr>
        <w:t>Pådriver i trafikksikkerhetsspørsmål overfor beslutningstakere og myndigheter</w:t>
      </w:r>
    </w:p>
    <w:p w:rsidR="00731A34" w:rsidRPr="00731A34" w:rsidRDefault="00731A34" w:rsidP="00731A34">
      <w:pPr>
        <w:spacing w:after="0"/>
        <w:rPr>
          <w:rFonts w:ascii="Calibri" w:eastAsia="Times New Roman" w:hAnsi="Calibri" w:cs="Calibri"/>
          <w:noProof/>
          <w:sz w:val="24"/>
          <w:szCs w:val="24"/>
          <w:lang w:eastAsia="nb-NO"/>
        </w:rPr>
      </w:pPr>
      <w:r w:rsidRPr="00731A34">
        <w:rPr>
          <w:rFonts w:ascii="Calibri" w:eastAsia="Times New Roman" w:hAnsi="Calibri" w:cs="Calibri"/>
          <w:noProof/>
          <w:sz w:val="24"/>
          <w:szCs w:val="24"/>
          <w:lang w:eastAsia="nb-NO"/>
        </w:rPr>
        <w:t xml:space="preserve"> </w:t>
      </w:r>
    </w:p>
    <w:p w:rsidR="00731A34" w:rsidRPr="00731A34" w:rsidRDefault="00B77B89" w:rsidP="00731A34">
      <w:pPr>
        <w:spacing w:after="0"/>
        <w:rPr>
          <w:rFonts w:ascii="Calibri" w:eastAsia="Times New Roman" w:hAnsi="Calibri" w:cs="Calibri"/>
          <w:noProof/>
          <w:sz w:val="24"/>
          <w:szCs w:val="24"/>
          <w:lang w:eastAsia="nb-NO"/>
        </w:rPr>
      </w:pPr>
      <w:r>
        <w:rPr>
          <w:rFonts w:ascii="Calibri" w:eastAsia="Times New Roman" w:hAnsi="Calibri" w:cs="Calibri"/>
          <w:noProof/>
          <w:sz w:val="24"/>
          <w:szCs w:val="24"/>
          <w:lang w:eastAsia="nb-NO"/>
        </w:rPr>
        <w:t>Trygg Trafikks</w:t>
      </w:r>
      <w:r w:rsidR="00731A34" w:rsidRPr="00731A34">
        <w:rPr>
          <w:rFonts w:ascii="Calibri" w:eastAsia="Times New Roman" w:hAnsi="Calibri" w:cs="Calibri"/>
          <w:noProof/>
          <w:sz w:val="24"/>
          <w:szCs w:val="24"/>
          <w:lang w:eastAsia="nb-NO"/>
        </w:rPr>
        <w:t xml:space="preserve"> overordnede satsingsområder er knyttet til trafikksikker oppvekst, ansvarlige trafikanter og trafikksikkerhet som samfunnsansvar.</w:t>
      </w:r>
    </w:p>
    <w:p w:rsidR="00731A34" w:rsidRPr="00731A34" w:rsidRDefault="00731A34" w:rsidP="00731A34">
      <w:pPr>
        <w:spacing w:after="0"/>
        <w:rPr>
          <w:rFonts w:ascii="Calibri" w:eastAsia="Times New Roman" w:hAnsi="Calibri" w:cs="Calibri"/>
          <w:noProof/>
          <w:sz w:val="24"/>
          <w:szCs w:val="24"/>
          <w:lang w:eastAsia="nb-NO"/>
        </w:rPr>
      </w:pPr>
    </w:p>
    <w:p w:rsidR="00731A34" w:rsidRPr="00731A34" w:rsidRDefault="00731A34" w:rsidP="00731A34">
      <w:pPr>
        <w:spacing w:after="0"/>
        <w:rPr>
          <w:rFonts w:ascii="Calibri" w:eastAsia="Times New Roman" w:hAnsi="Calibri" w:cs="Calibri"/>
          <w:b/>
          <w:bCs/>
          <w:sz w:val="24"/>
          <w:szCs w:val="24"/>
          <w:lang w:eastAsia="nb-NO"/>
        </w:rPr>
      </w:pPr>
      <w:r w:rsidRPr="00731A34">
        <w:rPr>
          <w:rFonts w:ascii="Calibri" w:eastAsia="Times New Roman" w:hAnsi="Calibri" w:cs="Calibri"/>
          <w:b/>
          <w:bCs/>
          <w:sz w:val="24"/>
          <w:szCs w:val="24"/>
          <w:lang w:eastAsia="nb-NO"/>
        </w:rPr>
        <w:t>5.5 Kommunene</w:t>
      </w:r>
    </w:p>
    <w:p w:rsidR="00731A34" w:rsidRPr="00731A34" w:rsidRDefault="00731A34" w:rsidP="00731A34">
      <w:pPr>
        <w:spacing w:after="0"/>
        <w:rPr>
          <w:rFonts w:ascii="Calibri" w:eastAsia="Times New Roman" w:hAnsi="Calibri" w:cs="Calibri"/>
          <w:bCs/>
          <w:sz w:val="24"/>
          <w:szCs w:val="24"/>
          <w:lang w:eastAsia="nb-NO"/>
        </w:rPr>
      </w:pPr>
      <w:r w:rsidRPr="00731A34">
        <w:rPr>
          <w:rFonts w:ascii="Calibri" w:eastAsia="Times New Roman" w:hAnsi="Calibri" w:cs="Calibri"/>
          <w:bCs/>
          <w:sz w:val="24"/>
          <w:szCs w:val="24"/>
          <w:lang w:eastAsia="nb-NO"/>
        </w:rPr>
        <w:t>Kommunenes ansvar for trafikksikkerheten er i stor grad knyttet til utformingen av lokalsamfunn som beskytter mjuke trafikanter, fotgjengere og syklister, slik at befolkningen kan bevege seg trygt i sine nabolag. Andre ansvarsområder er:</w:t>
      </w:r>
    </w:p>
    <w:p w:rsidR="00731A34" w:rsidRPr="00731A34" w:rsidRDefault="00731A34" w:rsidP="00731A34">
      <w:pPr>
        <w:numPr>
          <w:ilvl w:val="0"/>
          <w:numId w:val="4"/>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Forvaltning, planlegging, bygging, drift og vedlikehold av kommunale veger</w:t>
      </w:r>
    </w:p>
    <w:p w:rsidR="00731A34" w:rsidRPr="00731A34" w:rsidRDefault="00731A34" w:rsidP="00731A34">
      <w:pPr>
        <w:numPr>
          <w:ilvl w:val="0"/>
          <w:numId w:val="4"/>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Arealplanlegging – kommuneplan</w:t>
      </w:r>
    </w:p>
    <w:p w:rsidR="00731A34" w:rsidRPr="00731A34" w:rsidRDefault="00731A34" w:rsidP="00731A34">
      <w:pPr>
        <w:numPr>
          <w:ilvl w:val="0"/>
          <w:numId w:val="4"/>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Forebyggende helsearbeid</w:t>
      </w:r>
      <w:r w:rsidR="00E47FF9">
        <w:rPr>
          <w:rFonts w:ascii="Calibri" w:eastAsia="Times New Roman" w:hAnsi="Calibri" w:cs="Calibri"/>
          <w:sz w:val="24"/>
          <w:szCs w:val="24"/>
          <w:lang w:eastAsia="nb-NO"/>
        </w:rPr>
        <w:t xml:space="preserve"> - folkehelse</w:t>
      </w:r>
    </w:p>
    <w:p w:rsidR="00731A34" w:rsidRPr="00731A34" w:rsidRDefault="00731A34" w:rsidP="00731A34">
      <w:pPr>
        <w:numPr>
          <w:ilvl w:val="0"/>
          <w:numId w:val="4"/>
        </w:numPr>
        <w:spacing w:after="0" w:line="276" w:lineRule="auto"/>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 xml:space="preserve">Ulykkesforebyggende arbeid              </w:t>
      </w:r>
    </w:p>
    <w:p w:rsidR="00731A34" w:rsidRPr="00731A34" w:rsidRDefault="00731A34" w:rsidP="00731A34">
      <w:pPr>
        <w:spacing w:after="0"/>
        <w:rPr>
          <w:rFonts w:ascii="Calibri" w:eastAsia="Times New Roman" w:hAnsi="Calibri" w:cs="Calibri"/>
          <w:sz w:val="24"/>
          <w:szCs w:val="24"/>
          <w:lang w:eastAsia="nb-NO"/>
        </w:rPr>
      </w:pPr>
    </w:p>
    <w:p w:rsidR="00731A34" w:rsidRPr="00731A34" w:rsidRDefault="00731A34" w:rsidP="00731A34">
      <w:pPr>
        <w:numPr>
          <w:ilvl w:val="1"/>
          <w:numId w:val="15"/>
        </w:numPr>
        <w:spacing w:after="120" w:line="276" w:lineRule="auto"/>
        <w:rPr>
          <w:rFonts w:ascii="Calibri" w:eastAsia="Times New Roman" w:hAnsi="Calibri" w:cs="Calibri"/>
          <w:sz w:val="24"/>
          <w:szCs w:val="24"/>
          <w:lang w:eastAsia="nb-NO"/>
        </w:rPr>
      </w:pPr>
      <w:r w:rsidRPr="00731A34">
        <w:rPr>
          <w:rFonts w:ascii="Calibri" w:eastAsia="Times New Roman" w:hAnsi="Calibri" w:cs="Calibri"/>
          <w:b/>
          <w:sz w:val="24"/>
          <w:szCs w:val="24"/>
          <w:lang w:eastAsia="nb-NO"/>
        </w:rPr>
        <w:t>Andre</w:t>
      </w:r>
    </w:p>
    <w:p w:rsidR="00731A34" w:rsidRPr="00731A34" w:rsidRDefault="00731A34" w:rsidP="00731A34">
      <w:pPr>
        <w:spacing w:after="12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Andre viktige samarbeidspartnere for HTU i planperioden vil være Fylkesmannen i Hedmark,</w:t>
      </w:r>
      <w:r w:rsidR="00EC1838">
        <w:rPr>
          <w:rFonts w:ascii="Calibri" w:eastAsia="Times New Roman" w:hAnsi="Calibri" w:cs="Calibri"/>
          <w:sz w:val="24"/>
          <w:szCs w:val="24"/>
          <w:lang w:eastAsia="nb-NO"/>
        </w:rPr>
        <w:t xml:space="preserve"> lokalt brann- og redningsvesen,</w:t>
      </w:r>
      <w:r w:rsidRPr="00731A34">
        <w:rPr>
          <w:rFonts w:ascii="Calibri" w:eastAsia="Times New Roman" w:hAnsi="Calibri" w:cs="Calibri"/>
          <w:sz w:val="24"/>
          <w:szCs w:val="24"/>
          <w:lang w:eastAsia="nb-NO"/>
        </w:rPr>
        <w:t xml:space="preserve"> Trafikkskolene, Den norske kirke, Forsvaret, Norges Automobil-Forbund (NAF), Røde Kors, Hedmark Trafikk, Hedmark Taxi, </w:t>
      </w:r>
      <w:r w:rsidR="00B77B89">
        <w:rPr>
          <w:rFonts w:ascii="Calibri" w:eastAsia="Times New Roman" w:hAnsi="Calibri" w:cs="Calibri"/>
          <w:sz w:val="24"/>
          <w:szCs w:val="24"/>
          <w:lang w:eastAsia="nb-NO"/>
        </w:rPr>
        <w:t xml:space="preserve">Norsk Motorklubb (NMK), </w:t>
      </w:r>
      <w:r w:rsidRPr="00731A34">
        <w:rPr>
          <w:rFonts w:ascii="Calibri" w:eastAsia="Times New Roman" w:hAnsi="Calibri" w:cs="Calibri"/>
          <w:sz w:val="24"/>
          <w:szCs w:val="24"/>
          <w:lang w:eastAsia="nb-NO"/>
        </w:rPr>
        <w:t>Norsk motorcykelunion (NMCU), og frivillige organisasjoner og foreninger.</w:t>
      </w:r>
    </w:p>
    <w:p w:rsidR="00731A34" w:rsidRPr="00731A34" w:rsidRDefault="00731A34" w:rsidP="00731A34">
      <w:pPr>
        <w:spacing w:after="120"/>
        <w:rPr>
          <w:rFonts w:ascii="Calibri" w:eastAsia="Times New Roman" w:hAnsi="Calibri" w:cs="Calibri"/>
          <w:sz w:val="24"/>
          <w:szCs w:val="24"/>
          <w:lang w:eastAsia="nb-NO"/>
        </w:rPr>
      </w:pPr>
      <w:r w:rsidRPr="00731A34">
        <w:rPr>
          <w:rFonts w:ascii="Calibri" w:eastAsia="Times New Roman" w:hAnsi="Calibri" w:cs="Calibri"/>
          <w:sz w:val="24"/>
          <w:szCs w:val="24"/>
          <w:lang w:eastAsia="nb-NO"/>
        </w:rPr>
        <w:t>I tillegg er sosiale medier, kino, presse og media viktige informasjonskanaler for trafikksikkerhetsarbeidet i fylket.</w:t>
      </w:r>
    </w:p>
    <w:p w:rsidR="00886F65" w:rsidRPr="007328CC" w:rsidRDefault="00886F65" w:rsidP="007328CC"/>
    <w:sectPr w:rsidR="00886F65" w:rsidRPr="007328CC">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490" w:rsidRDefault="007C3490" w:rsidP="00731A34">
      <w:pPr>
        <w:spacing w:after="0"/>
      </w:pPr>
      <w:r>
        <w:separator/>
      </w:r>
    </w:p>
  </w:endnote>
  <w:endnote w:type="continuationSeparator" w:id="0">
    <w:p w:rsidR="007C3490" w:rsidRDefault="007C3490" w:rsidP="00731A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604009"/>
      <w:docPartObj>
        <w:docPartGallery w:val="Page Numbers (Bottom of Page)"/>
        <w:docPartUnique/>
      </w:docPartObj>
    </w:sdtPr>
    <w:sdtEndPr/>
    <w:sdtContent>
      <w:p w:rsidR="007C28DD" w:rsidRDefault="007C28DD">
        <w:pPr>
          <w:pStyle w:val="Bunntekst"/>
          <w:jc w:val="center"/>
        </w:pPr>
        <w:r>
          <w:fldChar w:fldCharType="begin"/>
        </w:r>
        <w:r>
          <w:instrText>PAGE   \* MERGEFORMAT</w:instrText>
        </w:r>
        <w:r>
          <w:fldChar w:fldCharType="separate"/>
        </w:r>
        <w:r w:rsidR="00F57B91">
          <w:rPr>
            <w:noProof/>
          </w:rPr>
          <w:t>22</w:t>
        </w:r>
        <w:r>
          <w:fldChar w:fldCharType="end"/>
        </w:r>
      </w:p>
    </w:sdtContent>
  </w:sdt>
  <w:p w:rsidR="007C28DD" w:rsidRDefault="007C28DD">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490" w:rsidRDefault="007C3490" w:rsidP="00731A34">
      <w:pPr>
        <w:spacing w:after="0"/>
      </w:pPr>
      <w:r>
        <w:separator/>
      </w:r>
    </w:p>
  </w:footnote>
  <w:footnote w:type="continuationSeparator" w:id="0">
    <w:p w:rsidR="007C3490" w:rsidRDefault="007C3490" w:rsidP="00731A34">
      <w:pPr>
        <w:spacing w:after="0"/>
      </w:pPr>
      <w:r>
        <w:continuationSeparator/>
      </w:r>
    </w:p>
  </w:footnote>
  <w:footnote w:id="1">
    <w:p w:rsidR="007C3490" w:rsidRDefault="007C3490">
      <w:pPr>
        <w:pStyle w:val="Fotnotetekst"/>
      </w:pPr>
      <w:r>
        <w:rPr>
          <w:rStyle w:val="Fotnotereferanse"/>
        </w:rPr>
        <w:footnoteRef/>
      </w:r>
      <w:r>
        <w:t xml:space="preserve"> Skoleåret 2016/17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3F8E"/>
    <w:multiLevelType w:val="hybridMultilevel"/>
    <w:tmpl w:val="F9A0289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83378"/>
    <w:multiLevelType w:val="hybridMultilevel"/>
    <w:tmpl w:val="675472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5A7F33"/>
    <w:multiLevelType w:val="multilevel"/>
    <w:tmpl w:val="38A219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A67B8C"/>
    <w:multiLevelType w:val="hybridMultilevel"/>
    <w:tmpl w:val="10FABA64"/>
    <w:lvl w:ilvl="0" w:tplc="85FA4874">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C93507"/>
    <w:multiLevelType w:val="hybridMultilevel"/>
    <w:tmpl w:val="BFF24A6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54D46"/>
    <w:multiLevelType w:val="hybridMultilevel"/>
    <w:tmpl w:val="B1A6A1D0"/>
    <w:lvl w:ilvl="0" w:tplc="23AE4A66">
      <w:start w:val="3"/>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8B2D6F"/>
    <w:multiLevelType w:val="multilevel"/>
    <w:tmpl w:val="5462A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B0F61"/>
    <w:multiLevelType w:val="hybridMultilevel"/>
    <w:tmpl w:val="6120A88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6325B4"/>
    <w:multiLevelType w:val="hybridMultilevel"/>
    <w:tmpl w:val="5E5C8C02"/>
    <w:lvl w:ilvl="0" w:tplc="23AE4A66">
      <w:start w:val="3"/>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9C852BF"/>
    <w:multiLevelType w:val="hybridMultilevel"/>
    <w:tmpl w:val="503C5E7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C41F5D"/>
    <w:multiLevelType w:val="hybridMultilevel"/>
    <w:tmpl w:val="D084F7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A2053B7"/>
    <w:multiLevelType w:val="multilevel"/>
    <w:tmpl w:val="B4F46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F01E5"/>
    <w:multiLevelType w:val="hybridMultilevel"/>
    <w:tmpl w:val="D6867E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6517D33"/>
    <w:multiLevelType w:val="multilevel"/>
    <w:tmpl w:val="D1E8383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2C548EE"/>
    <w:multiLevelType w:val="hybridMultilevel"/>
    <w:tmpl w:val="3D8A20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4203687"/>
    <w:multiLevelType w:val="hybridMultilevel"/>
    <w:tmpl w:val="0B3EB4C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509ED"/>
    <w:multiLevelType w:val="hybridMultilevel"/>
    <w:tmpl w:val="E59AC4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F78BA"/>
    <w:multiLevelType w:val="hybridMultilevel"/>
    <w:tmpl w:val="876CB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CC204E2"/>
    <w:multiLevelType w:val="hybridMultilevel"/>
    <w:tmpl w:val="26B4555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8B7B32"/>
    <w:multiLevelType w:val="hybridMultilevel"/>
    <w:tmpl w:val="0E448D1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56CF1D50"/>
    <w:multiLevelType w:val="hybridMultilevel"/>
    <w:tmpl w:val="931ACB6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505D3E"/>
    <w:multiLevelType w:val="hybridMultilevel"/>
    <w:tmpl w:val="A716635E"/>
    <w:lvl w:ilvl="0" w:tplc="6F267546">
      <w:start w:val="1"/>
      <w:numFmt w:val="bullet"/>
      <w:lvlText w:val="•"/>
      <w:lvlJc w:val="left"/>
      <w:pPr>
        <w:tabs>
          <w:tab w:val="num" w:pos="720"/>
        </w:tabs>
        <w:ind w:left="720" w:hanging="360"/>
      </w:pPr>
      <w:rPr>
        <w:rFonts w:ascii="Arial" w:hAnsi="Arial" w:hint="default"/>
      </w:rPr>
    </w:lvl>
    <w:lvl w:ilvl="1" w:tplc="68DC3B0A">
      <w:start w:val="58"/>
      <w:numFmt w:val="bullet"/>
      <w:lvlText w:val="•"/>
      <w:lvlJc w:val="left"/>
      <w:pPr>
        <w:tabs>
          <w:tab w:val="num" w:pos="1440"/>
        </w:tabs>
        <w:ind w:left="1440" w:hanging="360"/>
      </w:pPr>
      <w:rPr>
        <w:rFonts w:ascii="Arial" w:hAnsi="Arial" w:hint="default"/>
      </w:rPr>
    </w:lvl>
    <w:lvl w:ilvl="2" w:tplc="657489A0" w:tentative="1">
      <w:start w:val="1"/>
      <w:numFmt w:val="bullet"/>
      <w:lvlText w:val="•"/>
      <w:lvlJc w:val="left"/>
      <w:pPr>
        <w:tabs>
          <w:tab w:val="num" w:pos="2160"/>
        </w:tabs>
        <w:ind w:left="2160" w:hanging="360"/>
      </w:pPr>
      <w:rPr>
        <w:rFonts w:ascii="Arial" w:hAnsi="Arial" w:hint="default"/>
      </w:rPr>
    </w:lvl>
    <w:lvl w:ilvl="3" w:tplc="569AA46C" w:tentative="1">
      <w:start w:val="1"/>
      <w:numFmt w:val="bullet"/>
      <w:lvlText w:val="•"/>
      <w:lvlJc w:val="left"/>
      <w:pPr>
        <w:tabs>
          <w:tab w:val="num" w:pos="2880"/>
        </w:tabs>
        <w:ind w:left="2880" w:hanging="360"/>
      </w:pPr>
      <w:rPr>
        <w:rFonts w:ascii="Arial" w:hAnsi="Arial" w:hint="default"/>
      </w:rPr>
    </w:lvl>
    <w:lvl w:ilvl="4" w:tplc="5302C8F0" w:tentative="1">
      <w:start w:val="1"/>
      <w:numFmt w:val="bullet"/>
      <w:lvlText w:val="•"/>
      <w:lvlJc w:val="left"/>
      <w:pPr>
        <w:tabs>
          <w:tab w:val="num" w:pos="3600"/>
        </w:tabs>
        <w:ind w:left="3600" w:hanging="360"/>
      </w:pPr>
      <w:rPr>
        <w:rFonts w:ascii="Arial" w:hAnsi="Arial" w:hint="default"/>
      </w:rPr>
    </w:lvl>
    <w:lvl w:ilvl="5" w:tplc="56D6DED8" w:tentative="1">
      <w:start w:val="1"/>
      <w:numFmt w:val="bullet"/>
      <w:lvlText w:val="•"/>
      <w:lvlJc w:val="left"/>
      <w:pPr>
        <w:tabs>
          <w:tab w:val="num" w:pos="4320"/>
        </w:tabs>
        <w:ind w:left="4320" w:hanging="360"/>
      </w:pPr>
      <w:rPr>
        <w:rFonts w:ascii="Arial" w:hAnsi="Arial" w:hint="default"/>
      </w:rPr>
    </w:lvl>
    <w:lvl w:ilvl="6" w:tplc="B9A218D0" w:tentative="1">
      <w:start w:val="1"/>
      <w:numFmt w:val="bullet"/>
      <w:lvlText w:val="•"/>
      <w:lvlJc w:val="left"/>
      <w:pPr>
        <w:tabs>
          <w:tab w:val="num" w:pos="5040"/>
        </w:tabs>
        <w:ind w:left="5040" w:hanging="360"/>
      </w:pPr>
      <w:rPr>
        <w:rFonts w:ascii="Arial" w:hAnsi="Arial" w:hint="default"/>
      </w:rPr>
    </w:lvl>
    <w:lvl w:ilvl="7" w:tplc="636A6F76" w:tentative="1">
      <w:start w:val="1"/>
      <w:numFmt w:val="bullet"/>
      <w:lvlText w:val="•"/>
      <w:lvlJc w:val="left"/>
      <w:pPr>
        <w:tabs>
          <w:tab w:val="num" w:pos="5760"/>
        </w:tabs>
        <w:ind w:left="5760" w:hanging="360"/>
      </w:pPr>
      <w:rPr>
        <w:rFonts w:ascii="Arial" w:hAnsi="Arial" w:hint="default"/>
      </w:rPr>
    </w:lvl>
    <w:lvl w:ilvl="8" w:tplc="59662A6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733E4B"/>
    <w:multiLevelType w:val="hybridMultilevel"/>
    <w:tmpl w:val="1D6AC9A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064612"/>
    <w:multiLevelType w:val="multilevel"/>
    <w:tmpl w:val="BB1E018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922F03"/>
    <w:multiLevelType w:val="multilevel"/>
    <w:tmpl w:val="BC4406CA"/>
    <w:lvl w:ilvl="0">
      <w:start w:val="2"/>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67E93220"/>
    <w:multiLevelType w:val="hybridMultilevel"/>
    <w:tmpl w:val="50FEB5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A963BE7"/>
    <w:multiLevelType w:val="hybridMultilevel"/>
    <w:tmpl w:val="AF700B9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E75A29"/>
    <w:multiLevelType w:val="hybridMultilevel"/>
    <w:tmpl w:val="7C82FDC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C11104"/>
    <w:multiLevelType w:val="hybridMultilevel"/>
    <w:tmpl w:val="50DC785A"/>
    <w:lvl w:ilvl="0" w:tplc="04140001">
      <w:start w:val="1"/>
      <w:numFmt w:val="bullet"/>
      <w:lvlText w:val=""/>
      <w:lvlJc w:val="left"/>
      <w:pPr>
        <w:tabs>
          <w:tab w:val="num" w:pos="720"/>
        </w:tabs>
        <w:ind w:left="720" w:hanging="360"/>
      </w:pPr>
      <w:rPr>
        <w:rFonts w:ascii="Symbol" w:hAnsi="Symbol" w:hint="default"/>
      </w:rPr>
    </w:lvl>
    <w:lvl w:ilvl="1" w:tplc="2C60D880">
      <w:start w:val="4"/>
      <w:numFmt w:val="bullet"/>
      <w:lvlText w:val="-"/>
      <w:lvlJc w:val="left"/>
      <w:pPr>
        <w:tabs>
          <w:tab w:val="num" w:pos="1440"/>
        </w:tabs>
        <w:ind w:left="1440" w:hanging="360"/>
      </w:pPr>
      <w:rPr>
        <w:rFonts w:ascii="Times New Roman" w:eastAsia="Times New Roman" w:hAnsi="Times New Roman" w:cs="Times New Roman"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716AA6"/>
    <w:multiLevelType w:val="hybridMultilevel"/>
    <w:tmpl w:val="53601CE2"/>
    <w:lvl w:ilvl="0" w:tplc="04140001">
      <w:start w:val="1"/>
      <w:numFmt w:val="bullet"/>
      <w:lvlText w:val=""/>
      <w:lvlJc w:val="left"/>
      <w:pPr>
        <w:tabs>
          <w:tab w:val="num" w:pos="1800"/>
        </w:tabs>
        <w:ind w:left="1800" w:hanging="360"/>
      </w:pPr>
      <w:rPr>
        <w:rFonts w:ascii="Symbol" w:hAnsi="Symbol" w:hint="default"/>
      </w:rPr>
    </w:lvl>
    <w:lvl w:ilvl="1" w:tplc="04140003" w:tentative="1">
      <w:start w:val="1"/>
      <w:numFmt w:val="bullet"/>
      <w:lvlText w:val="o"/>
      <w:lvlJc w:val="left"/>
      <w:pPr>
        <w:tabs>
          <w:tab w:val="num" w:pos="2520"/>
        </w:tabs>
        <w:ind w:left="2520" w:hanging="360"/>
      </w:pPr>
      <w:rPr>
        <w:rFonts w:ascii="Courier New" w:hAnsi="Courier New" w:hint="default"/>
      </w:rPr>
    </w:lvl>
    <w:lvl w:ilvl="2" w:tplc="04140005" w:tentative="1">
      <w:start w:val="1"/>
      <w:numFmt w:val="bullet"/>
      <w:lvlText w:val=""/>
      <w:lvlJc w:val="left"/>
      <w:pPr>
        <w:tabs>
          <w:tab w:val="num" w:pos="3240"/>
        </w:tabs>
        <w:ind w:left="3240" w:hanging="360"/>
      </w:pPr>
      <w:rPr>
        <w:rFonts w:ascii="Wingdings" w:hAnsi="Wingdings" w:hint="default"/>
      </w:rPr>
    </w:lvl>
    <w:lvl w:ilvl="3" w:tplc="04140001" w:tentative="1">
      <w:start w:val="1"/>
      <w:numFmt w:val="bullet"/>
      <w:lvlText w:val=""/>
      <w:lvlJc w:val="left"/>
      <w:pPr>
        <w:tabs>
          <w:tab w:val="num" w:pos="3960"/>
        </w:tabs>
        <w:ind w:left="3960" w:hanging="360"/>
      </w:pPr>
      <w:rPr>
        <w:rFonts w:ascii="Symbol" w:hAnsi="Symbol" w:hint="default"/>
      </w:rPr>
    </w:lvl>
    <w:lvl w:ilvl="4" w:tplc="04140003" w:tentative="1">
      <w:start w:val="1"/>
      <w:numFmt w:val="bullet"/>
      <w:lvlText w:val="o"/>
      <w:lvlJc w:val="left"/>
      <w:pPr>
        <w:tabs>
          <w:tab w:val="num" w:pos="4680"/>
        </w:tabs>
        <w:ind w:left="4680" w:hanging="360"/>
      </w:pPr>
      <w:rPr>
        <w:rFonts w:ascii="Courier New" w:hAnsi="Courier New" w:hint="default"/>
      </w:rPr>
    </w:lvl>
    <w:lvl w:ilvl="5" w:tplc="04140005" w:tentative="1">
      <w:start w:val="1"/>
      <w:numFmt w:val="bullet"/>
      <w:lvlText w:val=""/>
      <w:lvlJc w:val="left"/>
      <w:pPr>
        <w:tabs>
          <w:tab w:val="num" w:pos="5400"/>
        </w:tabs>
        <w:ind w:left="5400" w:hanging="360"/>
      </w:pPr>
      <w:rPr>
        <w:rFonts w:ascii="Wingdings" w:hAnsi="Wingdings" w:hint="default"/>
      </w:rPr>
    </w:lvl>
    <w:lvl w:ilvl="6" w:tplc="04140001" w:tentative="1">
      <w:start w:val="1"/>
      <w:numFmt w:val="bullet"/>
      <w:lvlText w:val=""/>
      <w:lvlJc w:val="left"/>
      <w:pPr>
        <w:tabs>
          <w:tab w:val="num" w:pos="6120"/>
        </w:tabs>
        <w:ind w:left="6120" w:hanging="360"/>
      </w:pPr>
      <w:rPr>
        <w:rFonts w:ascii="Symbol" w:hAnsi="Symbol" w:hint="default"/>
      </w:rPr>
    </w:lvl>
    <w:lvl w:ilvl="7" w:tplc="04140003" w:tentative="1">
      <w:start w:val="1"/>
      <w:numFmt w:val="bullet"/>
      <w:lvlText w:val="o"/>
      <w:lvlJc w:val="left"/>
      <w:pPr>
        <w:tabs>
          <w:tab w:val="num" w:pos="6840"/>
        </w:tabs>
        <w:ind w:left="6840" w:hanging="360"/>
      </w:pPr>
      <w:rPr>
        <w:rFonts w:ascii="Courier New" w:hAnsi="Courier New" w:hint="default"/>
      </w:rPr>
    </w:lvl>
    <w:lvl w:ilvl="8" w:tplc="04140005" w:tentative="1">
      <w:start w:val="1"/>
      <w:numFmt w:val="bullet"/>
      <w:lvlText w:val=""/>
      <w:lvlJc w:val="left"/>
      <w:pPr>
        <w:tabs>
          <w:tab w:val="num" w:pos="7560"/>
        </w:tabs>
        <w:ind w:left="7560" w:hanging="360"/>
      </w:pPr>
      <w:rPr>
        <w:rFonts w:ascii="Wingdings" w:hAnsi="Wingdings" w:hint="default"/>
      </w:rPr>
    </w:lvl>
  </w:abstractNum>
  <w:num w:numId="1">
    <w:abstractNumId w:val="29"/>
  </w:num>
  <w:num w:numId="2">
    <w:abstractNumId w:val="4"/>
  </w:num>
  <w:num w:numId="3">
    <w:abstractNumId w:val="15"/>
  </w:num>
  <w:num w:numId="4">
    <w:abstractNumId w:val="18"/>
  </w:num>
  <w:num w:numId="5">
    <w:abstractNumId w:val="22"/>
  </w:num>
  <w:num w:numId="6">
    <w:abstractNumId w:val="27"/>
  </w:num>
  <w:num w:numId="7">
    <w:abstractNumId w:val="0"/>
  </w:num>
  <w:num w:numId="8">
    <w:abstractNumId w:val="9"/>
  </w:num>
  <w:num w:numId="9">
    <w:abstractNumId w:val="24"/>
  </w:num>
  <w:num w:numId="10">
    <w:abstractNumId w:val="28"/>
  </w:num>
  <w:num w:numId="11">
    <w:abstractNumId w:val="7"/>
  </w:num>
  <w:num w:numId="12">
    <w:abstractNumId w:val="16"/>
  </w:num>
  <w:num w:numId="13">
    <w:abstractNumId w:val="26"/>
  </w:num>
  <w:num w:numId="14">
    <w:abstractNumId w:val="20"/>
  </w:num>
  <w:num w:numId="15">
    <w:abstractNumId w:val="13"/>
  </w:num>
  <w:num w:numId="16">
    <w:abstractNumId w:val="25"/>
  </w:num>
  <w:num w:numId="17">
    <w:abstractNumId w:val="19"/>
  </w:num>
  <w:num w:numId="18">
    <w:abstractNumId w:val="5"/>
  </w:num>
  <w:num w:numId="19">
    <w:abstractNumId w:val="8"/>
  </w:num>
  <w:num w:numId="20">
    <w:abstractNumId w:val="1"/>
  </w:num>
  <w:num w:numId="21">
    <w:abstractNumId w:val="3"/>
  </w:num>
  <w:num w:numId="22">
    <w:abstractNumId w:val="14"/>
  </w:num>
  <w:num w:numId="23">
    <w:abstractNumId w:val="10"/>
  </w:num>
  <w:num w:numId="24">
    <w:abstractNumId w:val="6"/>
  </w:num>
  <w:num w:numId="25">
    <w:abstractNumId w:val="11"/>
  </w:num>
  <w:num w:numId="26">
    <w:abstractNumId w:val="17"/>
  </w:num>
  <w:num w:numId="27">
    <w:abstractNumId w:val="21"/>
  </w:num>
  <w:num w:numId="28">
    <w:abstractNumId w:val="23"/>
  </w:num>
  <w:num w:numId="29">
    <w:abstractNumId w:val="1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34"/>
    <w:rsid w:val="00000E11"/>
    <w:rsid w:val="00003962"/>
    <w:rsid w:val="00022DFC"/>
    <w:rsid w:val="00083DF1"/>
    <w:rsid w:val="000843EF"/>
    <w:rsid w:val="000857AD"/>
    <w:rsid w:val="00092FA3"/>
    <w:rsid w:val="00092FF3"/>
    <w:rsid w:val="000A0F15"/>
    <w:rsid w:val="000B7EFE"/>
    <w:rsid w:val="000E4546"/>
    <w:rsid w:val="0010585C"/>
    <w:rsid w:val="00113DB4"/>
    <w:rsid w:val="00116182"/>
    <w:rsid w:val="00127859"/>
    <w:rsid w:val="001501F8"/>
    <w:rsid w:val="00157F3A"/>
    <w:rsid w:val="00162B6F"/>
    <w:rsid w:val="001B21F4"/>
    <w:rsid w:val="001B342D"/>
    <w:rsid w:val="001E13C8"/>
    <w:rsid w:val="00200DCC"/>
    <w:rsid w:val="002411C0"/>
    <w:rsid w:val="0025251D"/>
    <w:rsid w:val="002767DA"/>
    <w:rsid w:val="002901F7"/>
    <w:rsid w:val="002A0048"/>
    <w:rsid w:val="002A3E5A"/>
    <w:rsid w:val="002B416A"/>
    <w:rsid w:val="00303F20"/>
    <w:rsid w:val="003161BB"/>
    <w:rsid w:val="003334BD"/>
    <w:rsid w:val="00344BE4"/>
    <w:rsid w:val="00344D0E"/>
    <w:rsid w:val="003B438A"/>
    <w:rsid w:val="003B4625"/>
    <w:rsid w:val="003D4FBA"/>
    <w:rsid w:val="004316D1"/>
    <w:rsid w:val="00450A29"/>
    <w:rsid w:val="00460DC8"/>
    <w:rsid w:val="00483336"/>
    <w:rsid w:val="004F359B"/>
    <w:rsid w:val="00505C8B"/>
    <w:rsid w:val="005415B8"/>
    <w:rsid w:val="00550C59"/>
    <w:rsid w:val="00553309"/>
    <w:rsid w:val="00560481"/>
    <w:rsid w:val="005667DC"/>
    <w:rsid w:val="00575C31"/>
    <w:rsid w:val="00575F43"/>
    <w:rsid w:val="00577BC9"/>
    <w:rsid w:val="005A5CFA"/>
    <w:rsid w:val="005E7637"/>
    <w:rsid w:val="00620DEF"/>
    <w:rsid w:val="0065007A"/>
    <w:rsid w:val="00651F0B"/>
    <w:rsid w:val="00660D53"/>
    <w:rsid w:val="0068458D"/>
    <w:rsid w:val="006906D6"/>
    <w:rsid w:val="00696858"/>
    <w:rsid w:val="006A3B04"/>
    <w:rsid w:val="006C123E"/>
    <w:rsid w:val="006D057A"/>
    <w:rsid w:val="00700F9C"/>
    <w:rsid w:val="00713F30"/>
    <w:rsid w:val="00731A34"/>
    <w:rsid w:val="007328CC"/>
    <w:rsid w:val="007870A2"/>
    <w:rsid w:val="00793671"/>
    <w:rsid w:val="007B44CB"/>
    <w:rsid w:val="007C28DD"/>
    <w:rsid w:val="007C3490"/>
    <w:rsid w:val="00812E55"/>
    <w:rsid w:val="00834AE9"/>
    <w:rsid w:val="008432A8"/>
    <w:rsid w:val="0084728F"/>
    <w:rsid w:val="00883937"/>
    <w:rsid w:val="00886F65"/>
    <w:rsid w:val="0089338A"/>
    <w:rsid w:val="008D319B"/>
    <w:rsid w:val="008E349A"/>
    <w:rsid w:val="008E483C"/>
    <w:rsid w:val="00917182"/>
    <w:rsid w:val="00945836"/>
    <w:rsid w:val="00946C6B"/>
    <w:rsid w:val="00996A7F"/>
    <w:rsid w:val="009C544C"/>
    <w:rsid w:val="009C6D67"/>
    <w:rsid w:val="00A21394"/>
    <w:rsid w:val="00A65068"/>
    <w:rsid w:val="00A9143A"/>
    <w:rsid w:val="00AA45DA"/>
    <w:rsid w:val="00AA4E43"/>
    <w:rsid w:val="00AB5BCA"/>
    <w:rsid w:val="00AD2BE8"/>
    <w:rsid w:val="00AF11FB"/>
    <w:rsid w:val="00B45268"/>
    <w:rsid w:val="00B51C98"/>
    <w:rsid w:val="00B77B89"/>
    <w:rsid w:val="00B96E37"/>
    <w:rsid w:val="00BB7A9B"/>
    <w:rsid w:val="00BE595D"/>
    <w:rsid w:val="00C03437"/>
    <w:rsid w:val="00C71A0A"/>
    <w:rsid w:val="00C76093"/>
    <w:rsid w:val="00C773E0"/>
    <w:rsid w:val="00CA2BCA"/>
    <w:rsid w:val="00CA3A44"/>
    <w:rsid w:val="00CB6D0B"/>
    <w:rsid w:val="00CD44BC"/>
    <w:rsid w:val="00CD48D8"/>
    <w:rsid w:val="00CD5BDB"/>
    <w:rsid w:val="00D366AC"/>
    <w:rsid w:val="00D51D88"/>
    <w:rsid w:val="00D52528"/>
    <w:rsid w:val="00D5582D"/>
    <w:rsid w:val="00E30C63"/>
    <w:rsid w:val="00E47FF9"/>
    <w:rsid w:val="00E53622"/>
    <w:rsid w:val="00E95F61"/>
    <w:rsid w:val="00EC1838"/>
    <w:rsid w:val="00EC5C37"/>
    <w:rsid w:val="00F00C76"/>
    <w:rsid w:val="00F04B1C"/>
    <w:rsid w:val="00F1270F"/>
    <w:rsid w:val="00F57B91"/>
    <w:rsid w:val="00F6076A"/>
    <w:rsid w:val="00F64336"/>
    <w:rsid w:val="00F66E91"/>
    <w:rsid w:val="00F71F59"/>
    <w:rsid w:val="00F843B2"/>
    <w:rsid w:val="00F9282F"/>
    <w:rsid w:val="00F947C4"/>
    <w:rsid w:val="00FA7795"/>
    <w:rsid w:val="00FF0AC6"/>
    <w:rsid w:val="00FF2A83"/>
    <w:rsid w:val="00FF7C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C39ED-8EAD-4A4C-A6C8-A6B0D1AD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6AC"/>
    <w:rPr>
      <w:sz w:val="20"/>
    </w:rPr>
  </w:style>
  <w:style w:type="paragraph" w:styleId="Overskrift1">
    <w:name w:val="heading 1"/>
    <w:basedOn w:val="Normal"/>
    <w:next w:val="Normal"/>
    <w:link w:val="Overskrift1Tegn"/>
    <w:uiPriority w:val="9"/>
    <w:qFormat/>
    <w:rsid w:val="00D366AC"/>
    <w:pPr>
      <w:keepNext/>
      <w:keepLines/>
      <w:spacing w:before="480"/>
      <w:outlineLvl w:val="0"/>
    </w:pPr>
    <w:rPr>
      <w:rFonts w:asciiTheme="majorHAnsi" w:eastAsiaTheme="majorEastAsia" w:hAnsiTheme="majorHAnsi" w:cstheme="majorBidi"/>
      <w:b/>
      <w:bCs/>
      <w:color w:val="ED9300"/>
      <w:sz w:val="28"/>
      <w:szCs w:val="28"/>
    </w:rPr>
  </w:style>
  <w:style w:type="paragraph" w:styleId="Overskrift2">
    <w:name w:val="heading 2"/>
    <w:basedOn w:val="Normal"/>
    <w:next w:val="Normal"/>
    <w:link w:val="Overskrift2Tegn"/>
    <w:uiPriority w:val="9"/>
    <w:semiHidden/>
    <w:unhideWhenUsed/>
    <w:qFormat/>
    <w:rsid w:val="00D366AC"/>
    <w:pPr>
      <w:keepNext/>
      <w:keepLines/>
      <w:spacing w:before="200"/>
      <w:outlineLvl w:val="1"/>
    </w:pPr>
    <w:rPr>
      <w:rFonts w:asciiTheme="majorHAnsi" w:eastAsiaTheme="majorEastAsia" w:hAnsiTheme="majorHAnsi" w:cstheme="majorBidi"/>
      <w:b/>
      <w:bCs/>
      <w:color w:val="3D4F59"/>
      <w:sz w:val="26"/>
      <w:szCs w:val="26"/>
    </w:rPr>
  </w:style>
  <w:style w:type="paragraph" w:styleId="Overskrift3">
    <w:name w:val="heading 3"/>
    <w:basedOn w:val="Normal"/>
    <w:next w:val="Normal"/>
    <w:link w:val="Overskrift3Tegn"/>
    <w:uiPriority w:val="9"/>
    <w:semiHidden/>
    <w:unhideWhenUsed/>
    <w:qFormat/>
    <w:rsid w:val="00D366AC"/>
    <w:pPr>
      <w:keepNext/>
      <w:keepLines/>
      <w:spacing w:before="200"/>
      <w:outlineLvl w:val="2"/>
    </w:pPr>
    <w:rPr>
      <w:rFonts w:asciiTheme="majorHAnsi" w:eastAsiaTheme="majorEastAsia" w:hAnsiTheme="majorHAnsi" w:cstheme="majorBidi"/>
      <w:b/>
      <w:bCs/>
      <w:color w:val="ED9300" w:themeColor="accent1"/>
      <w:sz w:val="22"/>
    </w:rPr>
  </w:style>
  <w:style w:type="paragraph" w:styleId="Overskrift4">
    <w:name w:val="heading 4"/>
    <w:basedOn w:val="Normal"/>
    <w:next w:val="Normal"/>
    <w:link w:val="Overskrift4Tegn"/>
    <w:uiPriority w:val="9"/>
    <w:semiHidden/>
    <w:unhideWhenUsed/>
    <w:qFormat/>
    <w:rsid w:val="00D366AC"/>
    <w:pPr>
      <w:keepNext/>
      <w:keepLines/>
      <w:spacing w:before="200"/>
      <w:outlineLvl w:val="3"/>
    </w:pPr>
    <w:rPr>
      <w:rFonts w:asciiTheme="majorHAnsi" w:eastAsiaTheme="majorEastAsia" w:hAnsiTheme="majorHAnsi" w:cstheme="majorBidi"/>
      <w:b/>
      <w:bCs/>
      <w:i/>
      <w:iCs/>
      <w:color w:val="ED9300" w:themeColor="accent1"/>
      <w:sz w:val="22"/>
    </w:rPr>
  </w:style>
  <w:style w:type="paragraph" w:styleId="Overskrift5">
    <w:name w:val="heading 5"/>
    <w:basedOn w:val="Normal"/>
    <w:next w:val="Normal"/>
    <w:link w:val="Overskrift5Tegn"/>
    <w:uiPriority w:val="9"/>
    <w:semiHidden/>
    <w:unhideWhenUsed/>
    <w:qFormat/>
    <w:rsid w:val="00D366AC"/>
    <w:pPr>
      <w:keepNext/>
      <w:keepLines/>
      <w:spacing w:before="200"/>
      <w:outlineLvl w:val="4"/>
    </w:pPr>
    <w:rPr>
      <w:rFonts w:asciiTheme="majorHAnsi" w:eastAsiaTheme="majorEastAsia" w:hAnsiTheme="majorHAnsi" w:cstheme="majorBidi"/>
      <w:color w:val="3D4F59"/>
      <w:sz w:val="22"/>
    </w:rPr>
  </w:style>
  <w:style w:type="paragraph" w:styleId="Overskrift6">
    <w:name w:val="heading 6"/>
    <w:basedOn w:val="Normal"/>
    <w:next w:val="Normal"/>
    <w:link w:val="Overskrift6Tegn"/>
    <w:uiPriority w:val="9"/>
    <w:semiHidden/>
    <w:unhideWhenUsed/>
    <w:qFormat/>
    <w:rsid w:val="00D366AC"/>
    <w:pPr>
      <w:keepNext/>
      <w:keepLines/>
      <w:spacing w:before="200"/>
      <w:outlineLvl w:val="5"/>
    </w:pPr>
    <w:rPr>
      <w:rFonts w:asciiTheme="majorHAnsi" w:eastAsiaTheme="majorEastAsia" w:hAnsiTheme="majorHAnsi" w:cstheme="majorBidi"/>
      <w:i/>
      <w:iCs/>
      <w:color w:val="76490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VVstor">
    <w:name w:val="SVV stor"/>
    <w:basedOn w:val="Normal"/>
    <w:uiPriority w:val="9"/>
    <w:qFormat/>
    <w:rsid w:val="00D366AC"/>
    <w:rPr>
      <w:sz w:val="96"/>
    </w:rPr>
  </w:style>
  <w:style w:type="character" w:customStyle="1" w:styleId="Overskrift1Tegn">
    <w:name w:val="Overskrift 1 Tegn"/>
    <w:basedOn w:val="Standardskriftforavsnitt"/>
    <w:link w:val="Overskrift1"/>
    <w:uiPriority w:val="9"/>
    <w:rsid w:val="00D366AC"/>
    <w:rPr>
      <w:rFonts w:asciiTheme="majorHAnsi" w:eastAsiaTheme="majorEastAsia" w:hAnsiTheme="majorHAnsi" w:cstheme="majorBidi"/>
      <w:b/>
      <w:bCs/>
      <w:color w:val="ED9300"/>
      <w:sz w:val="28"/>
      <w:szCs w:val="28"/>
    </w:rPr>
  </w:style>
  <w:style w:type="character" w:customStyle="1" w:styleId="Overskrift2Tegn">
    <w:name w:val="Overskrift 2 Tegn"/>
    <w:basedOn w:val="Standardskriftforavsnitt"/>
    <w:link w:val="Overskrift2"/>
    <w:uiPriority w:val="9"/>
    <w:semiHidden/>
    <w:rsid w:val="00D366AC"/>
    <w:rPr>
      <w:rFonts w:asciiTheme="majorHAnsi" w:eastAsiaTheme="majorEastAsia" w:hAnsiTheme="majorHAnsi" w:cstheme="majorBidi"/>
      <w:b/>
      <w:bCs/>
      <w:color w:val="3D4F59"/>
      <w:sz w:val="26"/>
      <w:szCs w:val="26"/>
    </w:rPr>
  </w:style>
  <w:style w:type="character" w:customStyle="1" w:styleId="Overskrift3Tegn">
    <w:name w:val="Overskrift 3 Tegn"/>
    <w:basedOn w:val="Standardskriftforavsnitt"/>
    <w:link w:val="Overskrift3"/>
    <w:uiPriority w:val="9"/>
    <w:semiHidden/>
    <w:rsid w:val="00D366AC"/>
    <w:rPr>
      <w:rFonts w:asciiTheme="majorHAnsi" w:eastAsiaTheme="majorEastAsia" w:hAnsiTheme="majorHAnsi" w:cstheme="majorBidi"/>
      <w:b/>
      <w:bCs/>
      <w:color w:val="ED9300" w:themeColor="accent1"/>
    </w:rPr>
  </w:style>
  <w:style w:type="character" w:customStyle="1" w:styleId="Overskrift4Tegn">
    <w:name w:val="Overskrift 4 Tegn"/>
    <w:basedOn w:val="Standardskriftforavsnitt"/>
    <w:link w:val="Overskrift4"/>
    <w:uiPriority w:val="9"/>
    <w:semiHidden/>
    <w:rsid w:val="00D366AC"/>
    <w:rPr>
      <w:rFonts w:asciiTheme="majorHAnsi" w:eastAsiaTheme="majorEastAsia" w:hAnsiTheme="majorHAnsi" w:cstheme="majorBidi"/>
      <w:b/>
      <w:bCs/>
      <w:i/>
      <w:iCs/>
      <w:color w:val="ED9300" w:themeColor="accent1"/>
    </w:rPr>
  </w:style>
  <w:style w:type="character" w:customStyle="1" w:styleId="Overskrift5Tegn">
    <w:name w:val="Overskrift 5 Tegn"/>
    <w:basedOn w:val="Standardskriftforavsnitt"/>
    <w:link w:val="Overskrift5"/>
    <w:uiPriority w:val="9"/>
    <w:semiHidden/>
    <w:rsid w:val="00D366AC"/>
    <w:rPr>
      <w:rFonts w:asciiTheme="majorHAnsi" w:eastAsiaTheme="majorEastAsia" w:hAnsiTheme="majorHAnsi" w:cstheme="majorBidi"/>
      <w:color w:val="3D4F59"/>
    </w:rPr>
  </w:style>
  <w:style w:type="character" w:customStyle="1" w:styleId="Overskrift6Tegn">
    <w:name w:val="Overskrift 6 Tegn"/>
    <w:basedOn w:val="Standardskriftforavsnitt"/>
    <w:link w:val="Overskrift6"/>
    <w:uiPriority w:val="9"/>
    <w:semiHidden/>
    <w:rsid w:val="00D366AC"/>
    <w:rPr>
      <w:rFonts w:asciiTheme="majorHAnsi" w:eastAsiaTheme="majorEastAsia" w:hAnsiTheme="majorHAnsi" w:cstheme="majorBidi"/>
      <w:i/>
      <w:iCs/>
      <w:color w:val="764900" w:themeColor="accent1" w:themeShade="7F"/>
      <w:sz w:val="20"/>
    </w:rPr>
  </w:style>
  <w:style w:type="paragraph" w:styleId="Tittel">
    <w:name w:val="Title"/>
    <w:basedOn w:val="Normal"/>
    <w:next w:val="Normal"/>
    <w:link w:val="TittelTegn"/>
    <w:uiPriority w:val="10"/>
    <w:qFormat/>
    <w:rsid w:val="00D366AC"/>
    <w:pPr>
      <w:pBdr>
        <w:bottom w:val="single" w:sz="8" w:space="4" w:color="ED9300" w:themeColor="accent1"/>
      </w:pBdr>
      <w:spacing w:after="300"/>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D366AC"/>
    <w:rPr>
      <w:rFonts w:asciiTheme="majorHAnsi" w:eastAsiaTheme="majorEastAsia" w:hAnsiTheme="majorHAnsi" w:cstheme="majorBidi"/>
      <w:color w:val="ED9300"/>
      <w:spacing w:val="5"/>
      <w:kern w:val="28"/>
      <w:sz w:val="52"/>
      <w:szCs w:val="52"/>
    </w:rPr>
  </w:style>
  <w:style w:type="paragraph" w:styleId="Undertittel">
    <w:name w:val="Subtitle"/>
    <w:basedOn w:val="Normal"/>
    <w:next w:val="Normal"/>
    <w:link w:val="UndertittelTegn"/>
    <w:uiPriority w:val="11"/>
    <w:qFormat/>
    <w:rsid w:val="00D366AC"/>
    <w:pPr>
      <w:numPr>
        <w:ilvl w:val="1"/>
      </w:numPr>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D366AC"/>
    <w:rPr>
      <w:rFonts w:asciiTheme="majorHAnsi" w:eastAsiaTheme="majorEastAsia" w:hAnsiTheme="majorHAnsi" w:cstheme="majorBidi"/>
      <w:i/>
      <w:iCs/>
      <w:color w:val="3D4F59"/>
      <w:spacing w:val="15"/>
      <w:sz w:val="24"/>
      <w:szCs w:val="24"/>
    </w:rPr>
  </w:style>
  <w:style w:type="character" w:styleId="Sterk">
    <w:name w:val="Strong"/>
    <w:basedOn w:val="Standardskriftforavsnitt"/>
    <w:uiPriority w:val="22"/>
    <w:qFormat/>
    <w:rsid w:val="00D366AC"/>
    <w:rPr>
      <w:b/>
      <w:bCs/>
      <w:color w:val="4DB848"/>
    </w:rPr>
  </w:style>
  <w:style w:type="character" w:styleId="Utheving">
    <w:name w:val="Emphasis"/>
    <w:basedOn w:val="Standardskriftforavsnitt"/>
    <w:uiPriority w:val="20"/>
    <w:qFormat/>
    <w:rsid w:val="00D366AC"/>
    <w:rPr>
      <w:i/>
      <w:iCs/>
    </w:rPr>
  </w:style>
  <w:style w:type="paragraph" w:styleId="Ingenmellomrom">
    <w:name w:val="No Spacing"/>
    <w:uiPriority w:val="1"/>
    <w:qFormat/>
    <w:rsid w:val="004316D1"/>
    <w:pPr>
      <w:spacing w:after="0"/>
    </w:pPr>
    <w:rPr>
      <w:sz w:val="20"/>
    </w:rPr>
  </w:style>
  <w:style w:type="paragraph" w:styleId="Listeavsnitt">
    <w:name w:val="List Paragraph"/>
    <w:basedOn w:val="Normal"/>
    <w:uiPriority w:val="34"/>
    <w:qFormat/>
    <w:rsid w:val="00D366AC"/>
    <w:pPr>
      <w:ind w:left="720"/>
      <w:contextualSpacing/>
    </w:pPr>
  </w:style>
  <w:style w:type="paragraph" w:styleId="Sitat">
    <w:name w:val="Quote"/>
    <w:basedOn w:val="Normal"/>
    <w:next w:val="Normal"/>
    <w:link w:val="SitatTegn"/>
    <w:uiPriority w:val="29"/>
    <w:qFormat/>
    <w:rsid w:val="00D366AC"/>
    <w:rPr>
      <w:i/>
      <w:iCs/>
      <w:color w:val="000000" w:themeColor="text1"/>
      <w:sz w:val="22"/>
    </w:rPr>
  </w:style>
  <w:style w:type="character" w:customStyle="1" w:styleId="SitatTegn">
    <w:name w:val="Sitat Tegn"/>
    <w:basedOn w:val="Standardskriftforavsnitt"/>
    <w:link w:val="Sitat"/>
    <w:uiPriority w:val="29"/>
    <w:rsid w:val="00D366AC"/>
    <w:rPr>
      <w:i/>
      <w:iCs/>
      <w:color w:val="000000" w:themeColor="text1"/>
    </w:rPr>
  </w:style>
  <w:style w:type="paragraph" w:styleId="Sterktsitat">
    <w:name w:val="Intense Quote"/>
    <w:basedOn w:val="Normal"/>
    <w:next w:val="Normal"/>
    <w:link w:val="SterktsitatTegn"/>
    <w:uiPriority w:val="30"/>
    <w:qFormat/>
    <w:rsid w:val="00D366AC"/>
    <w:pPr>
      <w:pBdr>
        <w:bottom w:val="single" w:sz="4" w:space="4" w:color="ED9300" w:themeColor="accent1"/>
      </w:pBdr>
      <w:spacing w:before="200" w:after="280"/>
      <w:ind w:left="936" w:right="936"/>
    </w:pPr>
    <w:rPr>
      <w:b/>
      <w:bCs/>
      <w:i/>
      <w:iCs/>
      <w:color w:val="009AC7"/>
      <w:sz w:val="22"/>
    </w:rPr>
  </w:style>
  <w:style w:type="character" w:customStyle="1" w:styleId="SterktsitatTegn">
    <w:name w:val="Sterkt sitat Tegn"/>
    <w:basedOn w:val="Standardskriftforavsnitt"/>
    <w:link w:val="Sterktsitat"/>
    <w:uiPriority w:val="30"/>
    <w:rsid w:val="00D366AC"/>
    <w:rPr>
      <w:b/>
      <w:bCs/>
      <w:i/>
      <w:iCs/>
      <w:color w:val="009AC7"/>
    </w:rPr>
  </w:style>
  <w:style w:type="character" w:styleId="Svakutheving">
    <w:name w:val="Subtle Emphasis"/>
    <w:basedOn w:val="Standardskriftforavsnitt"/>
    <w:uiPriority w:val="19"/>
    <w:qFormat/>
    <w:rsid w:val="00D366AC"/>
    <w:rPr>
      <w:i/>
      <w:iCs/>
      <w:color w:val="3D4F59"/>
    </w:rPr>
  </w:style>
  <w:style w:type="character" w:styleId="Sterkutheving">
    <w:name w:val="Intense Emphasis"/>
    <w:basedOn w:val="Standardskriftforavsnitt"/>
    <w:uiPriority w:val="21"/>
    <w:qFormat/>
    <w:rsid w:val="00D366AC"/>
    <w:rPr>
      <w:b/>
      <w:bCs/>
      <w:i/>
      <w:iCs/>
      <w:color w:val="009AC7"/>
    </w:rPr>
  </w:style>
  <w:style w:type="character" w:styleId="Svakreferanse">
    <w:name w:val="Subtle Reference"/>
    <w:basedOn w:val="Standardskriftforavsnitt"/>
    <w:uiPriority w:val="31"/>
    <w:qFormat/>
    <w:rsid w:val="00D366AC"/>
    <w:rPr>
      <w:smallCaps/>
      <w:color w:val="4DB848"/>
      <w:u w:val="single"/>
    </w:rPr>
  </w:style>
  <w:style w:type="character" w:styleId="Sterkreferanse">
    <w:name w:val="Intense Reference"/>
    <w:basedOn w:val="Standardskriftforavsnitt"/>
    <w:uiPriority w:val="32"/>
    <w:qFormat/>
    <w:rsid w:val="00D366AC"/>
    <w:rPr>
      <w:b/>
      <w:bCs/>
      <w:smallCaps/>
      <w:color w:val="009AC7"/>
      <w:spacing w:val="5"/>
      <w:u w:val="single"/>
    </w:rPr>
  </w:style>
  <w:style w:type="character" w:styleId="Boktittel">
    <w:name w:val="Book Title"/>
    <w:basedOn w:val="Standardskriftforavsnitt"/>
    <w:uiPriority w:val="33"/>
    <w:qFormat/>
    <w:rsid w:val="00D366AC"/>
    <w:rPr>
      <w:b/>
      <w:bCs/>
      <w:smallCaps/>
      <w:color w:val="4DB848"/>
      <w:spacing w:val="5"/>
    </w:rPr>
  </w:style>
  <w:style w:type="paragraph" w:styleId="Bobletekst">
    <w:name w:val="Balloon Text"/>
    <w:basedOn w:val="Normal"/>
    <w:link w:val="BobletekstTegn"/>
    <w:uiPriority w:val="99"/>
    <w:semiHidden/>
    <w:unhideWhenUsed/>
    <w:rsid w:val="00577BC9"/>
    <w:rPr>
      <w:rFonts w:ascii="Tahoma" w:hAnsi="Tahoma" w:cs="Tahoma"/>
      <w:sz w:val="16"/>
      <w:szCs w:val="16"/>
    </w:rPr>
  </w:style>
  <w:style w:type="character" w:customStyle="1" w:styleId="BobletekstTegn">
    <w:name w:val="Bobletekst Tegn"/>
    <w:basedOn w:val="Standardskriftforavsnitt"/>
    <w:link w:val="Bobletekst"/>
    <w:uiPriority w:val="99"/>
    <w:semiHidden/>
    <w:rsid w:val="00577BC9"/>
    <w:rPr>
      <w:rFonts w:ascii="Tahoma" w:hAnsi="Tahoma" w:cs="Tahoma"/>
      <w:sz w:val="16"/>
      <w:szCs w:val="16"/>
    </w:rPr>
  </w:style>
  <w:style w:type="numbering" w:customStyle="1" w:styleId="Ingenliste1">
    <w:name w:val="Ingen liste1"/>
    <w:next w:val="Ingenliste"/>
    <w:uiPriority w:val="99"/>
    <w:semiHidden/>
    <w:unhideWhenUsed/>
    <w:rsid w:val="00731A34"/>
  </w:style>
  <w:style w:type="table" w:styleId="Tabellrutenett">
    <w:name w:val="Table Grid"/>
    <w:basedOn w:val="Vanligtabell"/>
    <w:rsid w:val="00731A34"/>
    <w:pPr>
      <w:spacing w:after="0"/>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1A34"/>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Hyperkobling1">
    <w:name w:val="Hyperkobling1"/>
    <w:basedOn w:val="Standardskriftforavsnitt"/>
    <w:uiPriority w:val="99"/>
    <w:unhideWhenUsed/>
    <w:rsid w:val="00731A34"/>
    <w:rPr>
      <w:color w:val="0000FF"/>
      <w:u w:val="single"/>
    </w:rPr>
  </w:style>
  <w:style w:type="paragraph" w:customStyle="1" w:styleId="Fotnotetekst1">
    <w:name w:val="Fotnotetekst1"/>
    <w:basedOn w:val="Normal"/>
    <w:next w:val="Fotnotetekst"/>
    <w:link w:val="FotnotetekstTegn"/>
    <w:uiPriority w:val="99"/>
    <w:semiHidden/>
    <w:unhideWhenUsed/>
    <w:rsid w:val="00731A34"/>
    <w:pPr>
      <w:spacing w:after="0"/>
    </w:pPr>
    <w:rPr>
      <w:szCs w:val="20"/>
    </w:rPr>
  </w:style>
  <w:style w:type="character" w:customStyle="1" w:styleId="FotnotetekstTegn">
    <w:name w:val="Fotnotetekst Tegn"/>
    <w:basedOn w:val="Standardskriftforavsnitt"/>
    <w:link w:val="Fotnotetekst1"/>
    <w:uiPriority w:val="99"/>
    <w:semiHidden/>
    <w:rsid w:val="00731A34"/>
    <w:rPr>
      <w:sz w:val="20"/>
      <w:szCs w:val="20"/>
    </w:rPr>
  </w:style>
  <w:style w:type="character" w:styleId="Fotnotereferanse">
    <w:name w:val="footnote reference"/>
    <w:basedOn w:val="Standardskriftforavsnitt"/>
    <w:uiPriority w:val="99"/>
    <w:semiHidden/>
    <w:unhideWhenUsed/>
    <w:rsid w:val="00731A34"/>
    <w:rPr>
      <w:vertAlign w:val="superscript"/>
    </w:rPr>
  </w:style>
  <w:style w:type="paragraph" w:customStyle="1" w:styleId="Topptekst1">
    <w:name w:val="Topptekst1"/>
    <w:basedOn w:val="Normal"/>
    <w:next w:val="Topptekst"/>
    <w:link w:val="TopptekstTegn"/>
    <w:uiPriority w:val="99"/>
    <w:unhideWhenUsed/>
    <w:rsid w:val="00731A34"/>
    <w:pPr>
      <w:tabs>
        <w:tab w:val="center" w:pos="4536"/>
        <w:tab w:val="right" w:pos="9072"/>
      </w:tabs>
      <w:spacing w:after="0"/>
    </w:pPr>
    <w:rPr>
      <w:sz w:val="22"/>
    </w:rPr>
  </w:style>
  <w:style w:type="character" w:customStyle="1" w:styleId="TopptekstTegn">
    <w:name w:val="Topptekst Tegn"/>
    <w:basedOn w:val="Standardskriftforavsnitt"/>
    <w:link w:val="Topptekst1"/>
    <w:uiPriority w:val="99"/>
    <w:rsid w:val="00731A34"/>
  </w:style>
  <w:style w:type="paragraph" w:customStyle="1" w:styleId="Bunntekst1">
    <w:name w:val="Bunntekst1"/>
    <w:basedOn w:val="Normal"/>
    <w:next w:val="Bunntekst"/>
    <w:link w:val="BunntekstTegn"/>
    <w:uiPriority w:val="99"/>
    <w:unhideWhenUsed/>
    <w:rsid w:val="00731A34"/>
    <w:pPr>
      <w:tabs>
        <w:tab w:val="center" w:pos="4536"/>
        <w:tab w:val="right" w:pos="9072"/>
      </w:tabs>
      <w:spacing w:after="0"/>
    </w:pPr>
    <w:rPr>
      <w:sz w:val="22"/>
    </w:rPr>
  </w:style>
  <w:style w:type="character" w:customStyle="1" w:styleId="BunntekstTegn">
    <w:name w:val="Bunntekst Tegn"/>
    <w:basedOn w:val="Standardskriftforavsnitt"/>
    <w:link w:val="Bunntekst1"/>
    <w:uiPriority w:val="99"/>
    <w:rsid w:val="00731A34"/>
  </w:style>
  <w:style w:type="character" w:styleId="Hyperkobling">
    <w:name w:val="Hyperlink"/>
    <w:basedOn w:val="Standardskriftforavsnitt"/>
    <w:uiPriority w:val="99"/>
    <w:unhideWhenUsed/>
    <w:rsid w:val="00731A34"/>
    <w:rPr>
      <w:color w:val="0000FF" w:themeColor="hyperlink"/>
      <w:u w:val="single"/>
    </w:rPr>
  </w:style>
  <w:style w:type="paragraph" w:styleId="Fotnotetekst">
    <w:name w:val="footnote text"/>
    <w:basedOn w:val="Normal"/>
    <w:link w:val="FotnotetekstTegn1"/>
    <w:uiPriority w:val="99"/>
    <w:semiHidden/>
    <w:unhideWhenUsed/>
    <w:rsid w:val="00731A34"/>
    <w:pPr>
      <w:spacing w:after="0"/>
    </w:pPr>
    <w:rPr>
      <w:szCs w:val="20"/>
    </w:rPr>
  </w:style>
  <w:style w:type="character" w:customStyle="1" w:styleId="FotnotetekstTegn1">
    <w:name w:val="Fotnotetekst Tegn1"/>
    <w:basedOn w:val="Standardskriftforavsnitt"/>
    <w:link w:val="Fotnotetekst"/>
    <w:uiPriority w:val="99"/>
    <w:semiHidden/>
    <w:rsid w:val="00731A34"/>
    <w:rPr>
      <w:sz w:val="20"/>
      <w:szCs w:val="20"/>
    </w:rPr>
  </w:style>
  <w:style w:type="paragraph" w:styleId="Topptekst">
    <w:name w:val="header"/>
    <w:basedOn w:val="Normal"/>
    <w:link w:val="TopptekstTegn1"/>
    <w:uiPriority w:val="99"/>
    <w:unhideWhenUsed/>
    <w:rsid w:val="00731A34"/>
    <w:pPr>
      <w:tabs>
        <w:tab w:val="center" w:pos="4536"/>
        <w:tab w:val="right" w:pos="9072"/>
      </w:tabs>
      <w:spacing w:after="0"/>
    </w:pPr>
  </w:style>
  <w:style w:type="character" w:customStyle="1" w:styleId="TopptekstTegn1">
    <w:name w:val="Topptekst Tegn1"/>
    <w:basedOn w:val="Standardskriftforavsnitt"/>
    <w:link w:val="Topptekst"/>
    <w:uiPriority w:val="99"/>
    <w:rsid w:val="00731A34"/>
    <w:rPr>
      <w:sz w:val="20"/>
    </w:rPr>
  </w:style>
  <w:style w:type="paragraph" w:styleId="Bunntekst">
    <w:name w:val="footer"/>
    <w:basedOn w:val="Normal"/>
    <w:link w:val="BunntekstTegn1"/>
    <w:uiPriority w:val="99"/>
    <w:unhideWhenUsed/>
    <w:rsid w:val="00731A34"/>
    <w:pPr>
      <w:tabs>
        <w:tab w:val="center" w:pos="4536"/>
        <w:tab w:val="right" w:pos="9072"/>
      </w:tabs>
      <w:spacing w:after="0"/>
    </w:pPr>
  </w:style>
  <w:style w:type="character" w:customStyle="1" w:styleId="BunntekstTegn1">
    <w:name w:val="Bunntekst Tegn1"/>
    <w:basedOn w:val="Standardskriftforavsnitt"/>
    <w:link w:val="Bunntekst"/>
    <w:uiPriority w:val="99"/>
    <w:rsid w:val="00731A3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3494">
      <w:bodyDiv w:val="1"/>
      <w:marLeft w:val="0"/>
      <w:marRight w:val="0"/>
      <w:marTop w:val="0"/>
      <w:marBottom w:val="0"/>
      <w:divBdr>
        <w:top w:val="none" w:sz="0" w:space="0" w:color="auto"/>
        <w:left w:val="none" w:sz="0" w:space="0" w:color="auto"/>
        <w:bottom w:val="none" w:sz="0" w:space="0" w:color="auto"/>
        <w:right w:val="none" w:sz="0" w:space="0" w:color="auto"/>
      </w:divBdr>
    </w:div>
    <w:div w:id="164592409">
      <w:bodyDiv w:val="1"/>
      <w:marLeft w:val="0"/>
      <w:marRight w:val="0"/>
      <w:marTop w:val="0"/>
      <w:marBottom w:val="0"/>
      <w:divBdr>
        <w:top w:val="none" w:sz="0" w:space="0" w:color="auto"/>
        <w:left w:val="none" w:sz="0" w:space="0" w:color="auto"/>
        <w:bottom w:val="none" w:sz="0" w:space="0" w:color="auto"/>
        <w:right w:val="none" w:sz="0" w:space="0" w:color="auto"/>
      </w:divBdr>
    </w:div>
    <w:div w:id="271936500">
      <w:bodyDiv w:val="1"/>
      <w:marLeft w:val="0"/>
      <w:marRight w:val="0"/>
      <w:marTop w:val="0"/>
      <w:marBottom w:val="0"/>
      <w:divBdr>
        <w:top w:val="none" w:sz="0" w:space="0" w:color="auto"/>
        <w:left w:val="none" w:sz="0" w:space="0" w:color="auto"/>
        <w:bottom w:val="none" w:sz="0" w:space="0" w:color="auto"/>
        <w:right w:val="none" w:sz="0" w:space="0" w:color="auto"/>
      </w:divBdr>
    </w:div>
    <w:div w:id="690493422">
      <w:bodyDiv w:val="1"/>
      <w:marLeft w:val="0"/>
      <w:marRight w:val="0"/>
      <w:marTop w:val="0"/>
      <w:marBottom w:val="0"/>
      <w:divBdr>
        <w:top w:val="none" w:sz="0" w:space="0" w:color="auto"/>
        <w:left w:val="none" w:sz="0" w:space="0" w:color="auto"/>
        <w:bottom w:val="none" w:sz="0" w:space="0" w:color="auto"/>
        <w:right w:val="none" w:sz="0" w:space="0" w:color="auto"/>
      </w:divBdr>
    </w:div>
    <w:div w:id="1048577293">
      <w:bodyDiv w:val="1"/>
      <w:marLeft w:val="0"/>
      <w:marRight w:val="0"/>
      <w:marTop w:val="1875"/>
      <w:marBottom w:val="0"/>
      <w:divBdr>
        <w:top w:val="none" w:sz="0" w:space="0" w:color="auto"/>
        <w:left w:val="none" w:sz="0" w:space="0" w:color="auto"/>
        <w:bottom w:val="none" w:sz="0" w:space="0" w:color="auto"/>
        <w:right w:val="none" w:sz="0" w:space="0" w:color="auto"/>
      </w:divBdr>
      <w:divsChild>
        <w:div w:id="1217670292">
          <w:marLeft w:val="0"/>
          <w:marRight w:val="0"/>
          <w:marTop w:val="0"/>
          <w:marBottom w:val="0"/>
          <w:divBdr>
            <w:top w:val="none" w:sz="0" w:space="0" w:color="auto"/>
            <w:left w:val="none" w:sz="0" w:space="0" w:color="auto"/>
            <w:bottom w:val="none" w:sz="0" w:space="0" w:color="auto"/>
            <w:right w:val="none" w:sz="0" w:space="0" w:color="auto"/>
          </w:divBdr>
          <w:divsChild>
            <w:div w:id="278218472">
              <w:marLeft w:val="0"/>
              <w:marRight w:val="0"/>
              <w:marTop w:val="0"/>
              <w:marBottom w:val="0"/>
              <w:divBdr>
                <w:top w:val="none" w:sz="0" w:space="0" w:color="auto"/>
                <w:left w:val="none" w:sz="0" w:space="0" w:color="auto"/>
                <w:bottom w:val="none" w:sz="0" w:space="0" w:color="auto"/>
                <w:right w:val="none" w:sz="0" w:space="0" w:color="auto"/>
              </w:divBdr>
              <w:divsChild>
                <w:div w:id="1690521819">
                  <w:marLeft w:val="0"/>
                  <w:marRight w:val="0"/>
                  <w:marTop w:val="0"/>
                  <w:marBottom w:val="0"/>
                  <w:divBdr>
                    <w:top w:val="none" w:sz="0" w:space="0" w:color="auto"/>
                    <w:left w:val="none" w:sz="0" w:space="0" w:color="auto"/>
                    <w:bottom w:val="none" w:sz="0" w:space="0" w:color="auto"/>
                    <w:right w:val="none" w:sz="0" w:space="0" w:color="auto"/>
                  </w:divBdr>
                  <w:divsChild>
                    <w:div w:id="633173720">
                      <w:marLeft w:val="0"/>
                      <w:marRight w:val="0"/>
                      <w:marTop w:val="0"/>
                      <w:marBottom w:val="0"/>
                      <w:divBdr>
                        <w:top w:val="none" w:sz="0" w:space="0" w:color="auto"/>
                        <w:left w:val="none" w:sz="0" w:space="0" w:color="auto"/>
                        <w:bottom w:val="none" w:sz="0" w:space="0" w:color="auto"/>
                        <w:right w:val="none" w:sz="0" w:space="0" w:color="auto"/>
                      </w:divBdr>
                      <w:divsChild>
                        <w:div w:id="876115904">
                          <w:marLeft w:val="-225"/>
                          <w:marRight w:val="-225"/>
                          <w:marTop w:val="0"/>
                          <w:marBottom w:val="0"/>
                          <w:divBdr>
                            <w:top w:val="none" w:sz="0" w:space="0" w:color="auto"/>
                            <w:left w:val="none" w:sz="0" w:space="0" w:color="auto"/>
                            <w:bottom w:val="none" w:sz="0" w:space="0" w:color="auto"/>
                            <w:right w:val="none" w:sz="0" w:space="0" w:color="auto"/>
                          </w:divBdr>
                          <w:divsChild>
                            <w:div w:id="1910193568">
                              <w:marLeft w:val="0"/>
                              <w:marRight w:val="0"/>
                              <w:marTop w:val="0"/>
                              <w:marBottom w:val="0"/>
                              <w:divBdr>
                                <w:top w:val="none" w:sz="0" w:space="0" w:color="auto"/>
                                <w:left w:val="none" w:sz="0" w:space="0" w:color="auto"/>
                                <w:bottom w:val="none" w:sz="0" w:space="0" w:color="auto"/>
                                <w:right w:val="none" w:sz="0" w:space="0" w:color="auto"/>
                              </w:divBdr>
                              <w:divsChild>
                                <w:div w:id="624391012">
                                  <w:marLeft w:val="-225"/>
                                  <w:marRight w:val="-225"/>
                                  <w:marTop w:val="0"/>
                                  <w:marBottom w:val="0"/>
                                  <w:divBdr>
                                    <w:top w:val="none" w:sz="0" w:space="0" w:color="auto"/>
                                    <w:left w:val="none" w:sz="0" w:space="0" w:color="auto"/>
                                    <w:bottom w:val="none" w:sz="0" w:space="0" w:color="auto"/>
                                    <w:right w:val="none" w:sz="0" w:space="0" w:color="auto"/>
                                  </w:divBdr>
                                  <w:divsChild>
                                    <w:div w:id="68162692">
                                      <w:marLeft w:val="0"/>
                                      <w:marRight w:val="0"/>
                                      <w:marTop w:val="0"/>
                                      <w:marBottom w:val="150"/>
                                      <w:divBdr>
                                        <w:top w:val="none" w:sz="0" w:space="0" w:color="auto"/>
                                        <w:left w:val="none" w:sz="0" w:space="0" w:color="auto"/>
                                        <w:bottom w:val="none" w:sz="0" w:space="0" w:color="auto"/>
                                        <w:right w:val="none" w:sz="0" w:space="0" w:color="auto"/>
                                      </w:divBdr>
                                      <w:divsChild>
                                        <w:div w:id="8377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428257">
      <w:bodyDiv w:val="1"/>
      <w:marLeft w:val="0"/>
      <w:marRight w:val="0"/>
      <w:marTop w:val="0"/>
      <w:marBottom w:val="0"/>
      <w:divBdr>
        <w:top w:val="none" w:sz="0" w:space="0" w:color="auto"/>
        <w:left w:val="none" w:sz="0" w:space="0" w:color="auto"/>
        <w:bottom w:val="none" w:sz="0" w:space="0" w:color="auto"/>
        <w:right w:val="none" w:sz="0" w:space="0" w:color="auto"/>
      </w:divBdr>
    </w:div>
    <w:div w:id="1140534305">
      <w:bodyDiv w:val="1"/>
      <w:marLeft w:val="0"/>
      <w:marRight w:val="0"/>
      <w:marTop w:val="0"/>
      <w:marBottom w:val="0"/>
      <w:divBdr>
        <w:top w:val="none" w:sz="0" w:space="0" w:color="auto"/>
        <w:left w:val="none" w:sz="0" w:space="0" w:color="auto"/>
        <w:bottom w:val="none" w:sz="0" w:space="0" w:color="auto"/>
        <w:right w:val="none" w:sz="0" w:space="0" w:color="auto"/>
      </w:divBdr>
    </w:div>
    <w:div w:id="1467236702">
      <w:bodyDiv w:val="1"/>
      <w:marLeft w:val="0"/>
      <w:marRight w:val="0"/>
      <w:marTop w:val="0"/>
      <w:marBottom w:val="0"/>
      <w:divBdr>
        <w:top w:val="none" w:sz="0" w:space="0" w:color="auto"/>
        <w:left w:val="none" w:sz="0" w:space="0" w:color="auto"/>
        <w:bottom w:val="none" w:sz="0" w:space="0" w:color="auto"/>
        <w:right w:val="none" w:sz="0" w:space="0" w:color="auto"/>
      </w:divBdr>
      <w:divsChild>
        <w:div w:id="652494108">
          <w:marLeft w:val="0"/>
          <w:marRight w:val="0"/>
          <w:marTop w:val="0"/>
          <w:marBottom w:val="0"/>
          <w:divBdr>
            <w:top w:val="none" w:sz="0" w:space="0" w:color="auto"/>
            <w:left w:val="none" w:sz="0" w:space="0" w:color="auto"/>
            <w:bottom w:val="none" w:sz="0" w:space="0" w:color="auto"/>
            <w:right w:val="none" w:sz="0" w:space="0" w:color="auto"/>
          </w:divBdr>
          <w:divsChild>
            <w:div w:id="1890919017">
              <w:marLeft w:val="0"/>
              <w:marRight w:val="0"/>
              <w:marTop w:val="0"/>
              <w:marBottom w:val="0"/>
              <w:divBdr>
                <w:top w:val="none" w:sz="0" w:space="0" w:color="auto"/>
                <w:left w:val="none" w:sz="0" w:space="0" w:color="auto"/>
                <w:bottom w:val="none" w:sz="0" w:space="0" w:color="auto"/>
                <w:right w:val="none" w:sz="0" w:space="0" w:color="auto"/>
              </w:divBdr>
              <w:divsChild>
                <w:div w:id="317347001">
                  <w:marLeft w:val="0"/>
                  <w:marRight w:val="0"/>
                  <w:marTop w:val="0"/>
                  <w:marBottom w:val="0"/>
                  <w:divBdr>
                    <w:top w:val="none" w:sz="0" w:space="0" w:color="auto"/>
                    <w:left w:val="none" w:sz="0" w:space="0" w:color="auto"/>
                    <w:bottom w:val="none" w:sz="0" w:space="0" w:color="auto"/>
                    <w:right w:val="none" w:sz="0" w:space="0" w:color="auto"/>
                  </w:divBdr>
                  <w:divsChild>
                    <w:div w:id="1111582824">
                      <w:marLeft w:val="0"/>
                      <w:marRight w:val="0"/>
                      <w:marTop w:val="0"/>
                      <w:marBottom w:val="0"/>
                      <w:divBdr>
                        <w:top w:val="none" w:sz="0" w:space="0" w:color="auto"/>
                        <w:left w:val="none" w:sz="0" w:space="0" w:color="auto"/>
                        <w:bottom w:val="none" w:sz="0" w:space="0" w:color="auto"/>
                        <w:right w:val="none" w:sz="0" w:space="0" w:color="auto"/>
                      </w:divBdr>
                      <w:divsChild>
                        <w:div w:id="755328319">
                          <w:marLeft w:val="0"/>
                          <w:marRight w:val="0"/>
                          <w:marTop w:val="0"/>
                          <w:marBottom w:val="0"/>
                          <w:divBdr>
                            <w:top w:val="none" w:sz="0" w:space="0" w:color="auto"/>
                            <w:left w:val="none" w:sz="0" w:space="0" w:color="auto"/>
                            <w:bottom w:val="none" w:sz="0" w:space="0" w:color="auto"/>
                            <w:right w:val="none" w:sz="0" w:space="0" w:color="auto"/>
                          </w:divBdr>
                          <w:divsChild>
                            <w:div w:id="393506431">
                              <w:marLeft w:val="0"/>
                              <w:marRight w:val="0"/>
                              <w:marTop w:val="0"/>
                              <w:marBottom w:val="0"/>
                              <w:divBdr>
                                <w:top w:val="none" w:sz="0" w:space="0" w:color="auto"/>
                                <w:left w:val="none" w:sz="0" w:space="0" w:color="auto"/>
                                <w:bottom w:val="none" w:sz="0" w:space="0" w:color="auto"/>
                                <w:right w:val="none" w:sz="0" w:space="0" w:color="auto"/>
                              </w:divBdr>
                              <w:divsChild>
                                <w:div w:id="954101411">
                                  <w:marLeft w:val="0"/>
                                  <w:marRight w:val="0"/>
                                  <w:marTop w:val="0"/>
                                  <w:marBottom w:val="0"/>
                                  <w:divBdr>
                                    <w:top w:val="none" w:sz="0" w:space="0" w:color="auto"/>
                                    <w:left w:val="none" w:sz="0" w:space="0" w:color="auto"/>
                                    <w:bottom w:val="none" w:sz="0" w:space="0" w:color="auto"/>
                                    <w:right w:val="none" w:sz="0" w:space="0" w:color="auto"/>
                                  </w:divBdr>
                                  <w:divsChild>
                                    <w:div w:id="9774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127020">
      <w:bodyDiv w:val="1"/>
      <w:marLeft w:val="0"/>
      <w:marRight w:val="0"/>
      <w:marTop w:val="0"/>
      <w:marBottom w:val="0"/>
      <w:divBdr>
        <w:top w:val="none" w:sz="0" w:space="0" w:color="auto"/>
        <w:left w:val="none" w:sz="0" w:space="0" w:color="auto"/>
        <w:bottom w:val="none" w:sz="0" w:space="0" w:color="auto"/>
        <w:right w:val="none" w:sz="0" w:space="0" w:color="auto"/>
      </w:divBdr>
    </w:div>
    <w:div w:id="1669092549">
      <w:bodyDiv w:val="1"/>
      <w:marLeft w:val="0"/>
      <w:marRight w:val="0"/>
      <w:marTop w:val="0"/>
      <w:marBottom w:val="0"/>
      <w:divBdr>
        <w:top w:val="none" w:sz="0" w:space="0" w:color="auto"/>
        <w:left w:val="none" w:sz="0" w:space="0" w:color="auto"/>
        <w:bottom w:val="none" w:sz="0" w:space="0" w:color="auto"/>
        <w:right w:val="none" w:sz="0" w:space="0" w:color="auto"/>
      </w:divBdr>
    </w:div>
    <w:div w:id="1680279518">
      <w:bodyDiv w:val="1"/>
      <w:marLeft w:val="0"/>
      <w:marRight w:val="0"/>
      <w:marTop w:val="0"/>
      <w:marBottom w:val="0"/>
      <w:divBdr>
        <w:top w:val="none" w:sz="0" w:space="0" w:color="auto"/>
        <w:left w:val="none" w:sz="0" w:space="0" w:color="auto"/>
        <w:bottom w:val="none" w:sz="0" w:space="0" w:color="auto"/>
        <w:right w:val="none" w:sz="0" w:space="0" w:color="auto"/>
      </w:divBdr>
      <w:divsChild>
        <w:div w:id="1569002296">
          <w:marLeft w:val="446"/>
          <w:marRight w:val="0"/>
          <w:marTop w:val="96"/>
          <w:marBottom w:val="0"/>
          <w:divBdr>
            <w:top w:val="none" w:sz="0" w:space="0" w:color="auto"/>
            <w:left w:val="none" w:sz="0" w:space="0" w:color="auto"/>
            <w:bottom w:val="none" w:sz="0" w:space="0" w:color="auto"/>
            <w:right w:val="none" w:sz="0" w:space="0" w:color="auto"/>
          </w:divBdr>
        </w:div>
        <w:div w:id="536086309">
          <w:marLeft w:val="446"/>
          <w:marRight w:val="0"/>
          <w:marTop w:val="96"/>
          <w:marBottom w:val="0"/>
          <w:divBdr>
            <w:top w:val="none" w:sz="0" w:space="0" w:color="auto"/>
            <w:left w:val="none" w:sz="0" w:space="0" w:color="auto"/>
            <w:bottom w:val="none" w:sz="0" w:space="0" w:color="auto"/>
            <w:right w:val="none" w:sz="0" w:space="0" w:color="auto"/>
          </w:divBdr>
        </w:div>
        <w:div w:id="1235898719">
          <w:marLeft w:val="1267"/>
          <w:marRight w:val="0"/>
          <w:marTop w:val="86"/>
          <w:marBottom w:val="0"/>
          <w:divBdr>
            <w:top w:val="none" w:sz="0" w:space="0" w:color="auto"/>
            <w:left w:val="none" w:sz="0" w:space="0" w:color="auto"/>
            <w:bottom w:val="none" w:sz="0" w:space="0" w:color="auto"/>
            <w:right w:val="none" w:sz="0" w:space="0" w:color="auto"/>
          </w:divBdr>
        </w:div>
        <w:div w:id="223493611">
          <w:marLeft w:val="1267"/>
          <w:marRight w:val="0"/>
          <w:marTop w:val="86"/>
          <w:marBottom w:val="0"/>
          <w:divBdr>
            <w:top w:val="none" w:sz="0" w:space="0" w:color="auto"/>
            <w:left w:val="none" w:sz="0" w:space="0" w:color="auto"/>
            <w:bottom w:val="none" w:sz="0" w:space="0" w:color="auto"/>
            <w:right w:val="none" w:sz="0" w:space="0" w:color="auto"/>
          </w:divBdr>
        </w:div>
        <w:div w:id="1956520937">
          <w:marLeft w:val="1267"/>
          <w:marRight w:val="0"/>
          <w:marTop w:val="86"/>
          <w:marBottom w:val="0"/>
          <w:divBdr>
            <w:top w:val="none" w:sz="0" w:space="0" w:color="auto"/>
            <w:left w:val="none" w:sz="0" w:space="0" w:color="auto"/>
            <w:bottom w:val="none" w:sz="0" w:space="0" w:color="auto"/>
            <w:right w:val="none" w:sz="0" w:space="0" w:color="auto"/>
          </w:divBdr>
        </w:div>
        <w:div w:id="1574393289">
          <w:marLeft w:val="446"/>
          <w:marRight w:val="0"/>
          <w:marTop w:val="96"/>
          <w:marBottom w:val="0"/>
          <w:divBdr>
            <w:top w:val="none" w:sz="0" w:space="0" w:color="auto"/>
            <w:left w:val="none" w:sz="0" w:space="0" w:color="auto"/>
            <w:bottom w:val="none" w:sz="0" w:space="0" w:color="auto"/>
            <w:right w:val="none" w:sz="0" w:space="0" w:color="auto"/>
          </w:divBdr>
        </w:div>
        <w:div w:id="1605191648">
          <w:marLeft w:val="446"/>
          <w:marRight w:val="0"/>
          <w:marTop w:val="96"/>
          <w:marBottom w:val="0"/>
          <w:divBdr>
            <w:top w:val="none" w:sz="0" w:space="0" w:color="auto"/>
            <w:left w:val="none" w:sz="0" w:space="0" w:color="auto"/>
            <w:bottom w:val="none" w:sz="0" w:space="0" w:color="auto"/>
            <w:right w:val="none" w:sz="0" w:space="0" w:color="auto"/>
          </w:divBdr>
        </w:div>
        <w:div w:id="1006131193">
          <w:marLeft w:val="446"/>
          <w:marRight w:val="0"/>
          <w:marTop w:val="96"/>
          <w:marBottom w:val="0"/>
          <w:divBdr>
            <w:top w:val="none" w:sz="0" w:space="0" w:color="auto"/>
            <w:left w:val="none" w:sz="0" w:space="0" w:color="auto"/>
            <w:bottom w:val="none" w:sz="0" w:space="0" w:color="auto"/>
            <w:right w:val="none" w:sz="0" w:space="0" w:color="auto"/>
          </w:divBdr>
        </w:div>
        <w:div w:id="115562151">
          <w:marLeft w:val="446"/>
          <w:marRight w:val="0"/>
          <w:marTop w:val="96"/>
          <w:marBottom w:val="0"/>
          <w:divBdr>
            <w:top w:val="none" w:sz="0" w:space="0" w:color="auto"/>
            <w:left w:val="none" w:sz="0" w:space="0" w:color="auto"/>
            <w:bottom w:val="none" w:sz="0" w:space="0" w:color="auto"/>
            <w:right w:val="none" w:sz="0" w:space="0" w:color="auto"/>
          </w:divBdr>
        </w:div>
      </w:divsChild>
    </w:div>
    <w:div w:id="1826824171">
      <w:bodyDiv w:val="1"/>
      <w:marLeft w:val="0"/>
      <w:marRight w:val="0"/>
      <w:marTop w:val="0"/>
      <w:marBottom w:val="0"/>
      <w:divBdr>
        <w:top w:val="none" w:sz="0" w:space="0" w:color="auto"/>
        <w:left w:val="none" w:sz="0" w:space="0" w:color="auto"/>
        <w:bottom w:val="none" w:sz="0" w:space="0" w:color="auto"/>
        <w:right w:val="none" w:sz="0" w:space="0" w:color="auto"/>
      </w:divBdr>
    </w:div>
    <w:div w:id="1912499591">
      <w:bodyDiv w:val="1"/>
      <w:marLeft w:val="0"/>
      <w:marRight w:val="0"/>
      <w:marTop w:val="0"/>
      <w:marBottom w:val="0"/>
      <w:divBdr>
        <w:top w:val="none" w:sz="0" w:space="0" w:color="auto"/>
        <w:left w:val="none" w:sz="0" w:space="0" w:color="auto"/>
        <w:bottom w:val="none" w:sz="0" w:space="0" w:color="auto"/>
        <w:right w:val="none" w:sz="0" w:space="0" w:color="auto"/>
      </w:divBdr>
      <w:divsChild>
        <w:div w:id="564412153">
          <w:marLeft w:val="446"/>
          <w:marRight w:val="0"/>
          <w:marTop w:val="96"/>
          <w:marBottom w:val="0"/>
          <w:divBdr>
            <w:top w:val="none" w:sz="0" w:space="0" w:color="auto"/>
            <w:left w:val="none" w:sz="0" w:space="0" w:color="auto"/>
            <w:bottom w:val="none" w:sz="0" w:space="0" w:color="auto"/>
            <w:right w:val="none" w:sz="0" w:space="0" w:color="auto"/>
          </w:divBdr>
        </w:div>
        <w:div w:id="1509754657">
          <w:marLeft w:val="446"/>
          <w:marRight w:val="0"/>
          <w:marTop w:val="96"/>
          <w:marBottom w:val="0"/>
          <w:divBdr>
            <w:top w:val="none" w:sz="0" w:space="0" w:color="auto"/>
            <w:left w:val="none" w:sz="0" w:space="0" w:color="auto"/>
            <w:bottom w:val="none" w:sz="0" w:space="0" w:color="auto"/>
            <w:right w:val="none" w:sz="0" w:space="0" w:color="auto"/>
          </w:divBdr>
        </w:div>
        <w:div w:id="1858620565">
          <w:marLeft w:val="1267"/>
          <w:marRight w:val="0"/>
          <w:marTop w:val="86"/>
          <w:marBottom w:val="0"/>
          <w:divBdr>
            <w:top w:val="none" w:sz="0" w:space="0" w:color="auto"/>
            <w:left w:val="none" w:sz="0" w:space="0" w:color="auto"/>
            <w:bottom w:val="none" w:sz="0" w:space="0" w:color="auto"/>
            <w:right w:val="none" w:sz="0" w:space="0" w:color="auto"/>
          </w:divBdr>
        </w:div>
        <w:div w:id="1446846275">
          <w:marLeft w:val="1267"/>
          <w:marRight w:val="0"/>
          <w:marTop w:val="86"/>
          <w:marBottom w:val="0"/>
          <w:divBdr>
            <w:top w:val="none" w:sz="0" w:space="0" w:color="auto"/>
            <w:left w:val="none" w:sz="0" w:space="0" w:color="auto"/>
            <w:bottom w:val="none" w:sz="0" w:space="0" w:color="auto"/>
            <w:right w:val="none" w:sz="0" w:space="0" w:color="auto"/>
          </w:divBdr>
        </w:div>
        <w:div w:id="1248267910">
          <w:marLeft w:val="1267"/>
          <w:marRight w:val="0"/>
          <w:marTop w:val="86"/>
          <w:marBottom w:val="0"/>
          <w:divBdr>
            <w:top w:val="none" w:sz="0" w:space="0" w:color="auto"/>
            <w:left w:val="none" w:sz="0" w:space="0" w:color="auto"/>
            <w:bottom w:val="none" w:sz="0" w:space="0" w:color="auto"/>
            <w:right w:val="none" w:sz="0" w:space="0" w:color="auto"/>
          </w:divBdr>
        </w:div>
        <w:div w:id="603727889">
          <w:marLeft w:val="446"/>
          <w:marRight w:val="0"/>
          <w:marTop w:val="96"/>
          <w:marBottom w:val="0"/>
          <w:divBdr>
            <w:top w:val="none" w:sz="0" w:space="0" w:color="auto"/>
            <w:left w:val="none" w:sz="0" w:space="0" w:color="auto"/>
            <w:bottom w:val="none" w:sz="0" w:space="0" w:color="auto"/>
            <w:right w:val="none" w:sz="0" w:space="0" w:color="auto"/>
          </w:divBdr>
        </w:div>
        <w:div w:id="43599200">
          <w:marLeft w:val="446"/>
          <w:marRight w:val="0"/>
          <w:marTop w:val="96"/>
          <w:marBottom w:val="0"/>
          <w:divBdr>
            <w:top w:val="none" w:sz="0" w:space="0" w:color="auto"/>
            <w:left w:val="none" w:sz="0" w:space="0" w:color="auto"/>
            <w:bottom w:val="none" w:sz="0" w:space="0" w:color="auto"/>
            <w:right w:val="none" w:sz="0" w:space="0" w:color="auto"/>
          </w:divBdr>
        </w:div>
        <w:div w:id="606932246">
          <w:marLeft w:val="446"/>
          <w:marRight w:val="0"/>
          <w:marTop w:val="96"/>
          <w:marBottom w:val="0"/>
          <w:divBdr>
            <w:top w:val="none" w:sz="0" w:space="0" w:color="auto"/>
            <w:left w:val="none" w:sz="0" w:space="0" w:color="auto"/>
            <w:bottom w:val="none" w:sz="0" w:space="0" w:color="auto"/>
            <w:right w:val="none" w:sz="0" w:space="0" w:color="auto"/>
          </w:divBdr>
        </w:div>
        <w:div w:id="1775707145">
          <w:marLeft w:val="446"/>
          <w:marRight w:val="0"/>
          <w:marTop w:val="96"/>
          <w:marBottom w:val="0"/>
          <w:divBdr>
            <w:top w:val="none" w:sz="0" w:space="0" w:color="auto"/>
            <w:left w:val="none" w:sz="0" w:space="0" w:color="auto"/>
            <w:bottom w:val="none" w:sz="0" w:space="0" w:color="auto"/>
            <w:right w:val="none" w:sz="0" w:space="0" w:color="auto"/>
          </w:divBdr>
        </w:div>
      </w:divsChild>
    </w:div>
    <w:div w:id="198681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Svv1p04auser01\esphau$\documents\frmDbUlykke.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esphau\Downloads\201795131554415113344PersDrSkMndKom%20(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SVV1P04AUSER01\ESPHAU$\2017\HTU\2Trafikant.xls"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SVV1P04AUSER01\ESPHAU$\2017\HTU\Ulykker%20i%20Hedmark,%202006-2017.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SVV1P04AUSER01\ESPHAU$\2017\HTU\2Trafikant.xls"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SVV1P04AUSER01\ESPHAU$\2017\HTU\Ulykker%20i%20Hedmark,%202006-2017.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SVV1P04AUSER01\ESPHAU$\2017\HTU\Ulykker%20i%20Hedmark,%202006-2017.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SVV1P04AUSER01\ESPHAU$\2017\HTU\2000til2017trafikantdata.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esphau\Downloads\201795131554415113344PersDrSkMndKom%20(2).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esphau\Downloads\201795131554415113344PersDrSkMndKom%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Utvikling i antall</a:t>
            </a:r>
            <a:r>
              <a:rPr lang="nb-NO" baseline="0"/>
              <a:t> personer drept i vegtrafikkulykker. </a:t>
            </a:r>
          </a:p>
          <a:p>
            <a:pPr>
              <a:defRPr/>
            </a:pPr>
            <a:r>
              <a:rPr lang="nb-NO" baseline="0"/>
              <a:t>Region øst 1988-2016</a:t>
            </a:r>
            <a:endParaRPr lang="nb-NO"/>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lineChart>
        <c:grouping val="standard"/>
        <c:varyColors val="0"/>
        <c:ser>
          <c:idx val="0"/>
          <c:order val="0"/>
          <c:tx>
            <c:strRef>
              <c:f>'Ark2'!$B$2</c:f>
              <c:strCache>
                <c:ptCount val="1"/>
                <c:pt idx="0">
                  <c:v>Summer av Antall drepte</c:v>
                </c:pt>
              </c:strCache>
            </c:strRef>
          </c:tx>
          <c:spPr>
            <a:ln w="28575" cap="rnd">
              <a:solidFill>
                <a:schemeClr val="accent1"/>
              </a:solidFill>
              <a:round/>
            </a:ln>
            <a:effectLst/>
          </c:spPr>
          <c:marker>
            <c:symbol val="none"/>
          </c:marker>
          <c:cat>
            <c:numRef>
              <c:f>'Ark2'!$A$3:$A$31</c:f>
              <c:numCache>
                <c:formatCode>General</c:formatCode>
                <c:ptCount val="29"/>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pt idx="26">
                  <c:v>2014</c:v>
                </c:pt>
                <c:pt idx="27">
                  <c:v>2015</c:v>
                </c:pt>
                <c:pt idx="28">
                  <c:v>2016</c:v>
                </c:pt>
              </c:numCache>
            </c:numRef>
          </c:cat>
          <c:val>
            <c:numRef>
              <c:f>'Ark2'!$B$3:$B$31</c:f>
              <c:numCache>
                <c:formatCode>General</c:formatCode>
                <c:ptCount val="29"/>
                <c:pt idx="0">
                  <c:v>133</c:v>
                </c:pt>
                <c:pt idx="1">
                  <c:v>136</c:v>
                </c:pt>
                <c:pt idx="2">
                  <c:v>134</c:v>
                </c:pt>
                <c:pt idx="3">
                  <c:v>108</c:v>
                </c:pt>
                <c:pt idx="4">
                  <c:v>126</c:v>
                </c:pt>
                <c:pt idx="5">
                  <c:v>92</c:v>
                </c:pt>
                <c:pt idx="6">
                  <c:v>82</c:v>
                </c:pt>
                <c:pt idx="7">
                  <c:v>102</c:v>
                </c:pt>
                <c:pt idx="8">
                  <c:v>96</c:v>
                </c:pt>
                <c:pt idx="9">
                  <c:v>79</c:v>
                </c:pt>
                <c:pt idx="10">
                  <c:v>99</c:v>
                </c:pt>
                <c:pt idx="11">
                  <c:v>94</c:v>
                </c:pt>
                <c:pt idx="12">
                  <c:v>96</c:v>
                </c:pt>
                <c:pt idx="13">
                  <c:v>91</c:v>
                </c:pt>
                <c:pt idx="14">
                  <c:v>114</c:v>
                </c:pt>
                <c:pt idx="15">
                  <c:v>106</c:v>
                </c:pt>
                <c:pt idx="16">
                  <c:v>76</c:v>
                </c:pt>
                <c:pt idx="17">
                  <c:v>60</c:v>
                </c:pt>
                <c:pt idx="18">
                  <c:v>72</c:v>
                </c:pt>
                <c:pt idx="19">
                  <c:v>93</c:v>
                </c:pt>
                <c:pt idx="20">
                  <c:v>70</c:v>
                </c:pt>
                <c:pt idx="21">
                  <c:v>65</c:v>
                </c:pt>
                <c:pt idx="22">
                  <c:v>66</c:v>
                </c:pt>
                <c:pt idx="23">
                  <c:v>48</c:v>
                </c:pt>
                <c:pt idx="24">
                  <c:v>46</c:v>
                </c:pt>
                <c:pt idx="25">
                  <c:v>42</c:v>
                </c:pt>
                <c:pt idx="26">
                  <c:v>43</c:v>
                </c:pt>
                <c:pt idx="27">
                  <c:v>38</c:v>
                </c:pt>
                <c:pt idx="28">
                  <c:v>37</c:v>
                </c:pt>
              </c:numCache>
            </c:numRef>
          </c:val>
          <c:smooth val="0"/>
        </c:ser>
        <c:dLbls>
          <c:showLegendKey val="0"/>
          <c:showVal val="0"/>
          <c:showCatName val="0"/>
          <c:showSerName val="0"/>
          <c:showPercent val="0"/>
          <c:showBubbleSize val="0"/>
        </c:dLbls>
        <c:smooth val="0"/>
        <c:axId val="665882256"/>
        <c:axId val="665882648"/>
      </c:lineChart>
      <c:catAx>
        <c:axId val="665882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665882648"/>
        <c:crosses val="autoZero"/>
        <c:auto val="1"/>
        <c:lblAlgn val="ctr"/>
        <c:lblOffset val="100"/>
        <c:noMultiLvlLbl val="0"/>
      </c:catAx>
      <c:valAx>
        <c:axId val="665882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b-NO"/>
                  <a:t>Personer drept</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b-N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665882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tx>
            <c:strRef>
              <c:f>'[201795131554415113344PersDrSkMndKom (2).xlsx]10209-1'!$A$13</c:f>
              <c:strCache>
                <c:ptCount val="1"/>
                <c:pt idx="0">
                  <c:v>Ulykker</c:v>
                </c:pt>
              </c:strCache>
            </c:strRef>
          </c:tx>
          <c:spPr>
            <a:solidFill>
              <a:schemeClr val="accent1"/>
            </a:solidFill>
            <a:ln>
              <a:noFill/>
            </a:ln>
            <a:effectLst/>
          </c:spPr>
          <c:invertIfNegative val="0"/>
          <c:cat>
            <c:numRef>
              <c:f>'[201795131554415113344PersDrSkMndKom (2).xlsx]10209-1'!$B$12:$S$12</c:f>
              <c:numCache>
                <c:formatCode>General</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numCache>
            </c:numRef>
          </c:cat>
          <c:val>
            <c:numRef>
              <c:f>'[201795131554415113344PersDrSkMndKom (2).xlsx]10209-1'!$B$13:$S$13</c:f>
              <c:numCache>
                <c:formatCode>General</c:formatCode>
                <c:ptCount val="18"/>
                <c:pt idx="0">
                  <c:v>411</c:v>
                </c:pt>
                <c:pt idx="1">
                  <c:v>425</c:v>
                </c:pt>
                <c:pt idx="2">
                  <c:v>426</c:v>
                </c:pt>
                <c:pt idx="3">
                  <c:v>420</c:v>
                </c:pt>
                <c:pt idx="4">
                  <c:v>399</c:v>
                </c:pt>
                <c:pt idx="5">
                  <c:v>375</c:v>
                </c:pt>
                <c:pt idx="6">
                  <c:v>366</c:v>
                </c:pt>
                <c:pt idx="7">
                  <c:v>360</c:v>
                </c:pt>
                <c:pt idx="8">
                  <c:v>349</c:v>
                </c:pt>
                <c:pt idx="9">
                  <c:v>371</c:v>
                </c:pt>
                <c:pt idx="10">
                  <c:v>334</c:v>
                </c:pt>
                <c:pt idx="11">
                  <c:v>275</c:v>
                </c:pt>
                <c:pt idx="12">
                  <c:v>279</c:v>
                </c:pt>
                <c:pt idx="13">
                  <c:v>300</c:v>
                </c:pt>
                <c:pt idx="14">
                  <c:v>257</c:v>
                </c:pt>
                <c:pt idx="15">
                  <c:v>210</c:v>
                </c:pt>
                <c:pt idx="16">
                  <c:v>198</c:v>
                </c:pt>
                <c:pt idx="17">
                  <c:v>175</c:v>
                </c:pt>
              </c:numCache>
            </c:numRef>
          </c:val>
        </c:ser>
        <c:dLbls>
          <c:showLegendKey val="0"/>
          <c:showVal val="0"/>
          <c:showCatName val="0"/>
          <c:showSerName val="0"/>
          <c:showPercent val="0"/>
          <c:showBubbleSize val="0"/>
        </c:dLbls>
        <c:gapWidth val="219"/>
        <c:overlap val="-27"/>
        <c:axId val="517516920"/>
        <c:axId val="242221856"/>
      </c:barChart>
      <c:catAx>
        <c:axId val="517516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42221856"/>
        <c:crosses val="autoZero"/>
        <c:auto val="1"/>
        <c:lblAlgn val="ctr"/>
        <c:lblOffset val="100"/>
        <c:noMultiLvlLbl val="0"/>
      </c:catAx>
      <c:valAx>
        <c:axId val="242221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517516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'Ark2'!$R$2</c:f>
              <c:strCache>
                <c:ptCount val="1"/>
                <c:pt idx="0">
                  <c:v>2012</c:v>
                </c:pt>
              </c:strCache>
            </c:strRef>
          </c:tx>
          <c:spPr>
            <a:solidFill>
              <a:schemeClr val="accent1"/>
            </a:solidFill>
            <a:ln>
              <a:noFill/>
            </a:ln>
            <a:effectLst/>
          </c:spPr>
          <c:invertIfNegative val="0"/>
          <c:cat>
            <c:strRef>
              <c:f>'Ark2'!$Q$3:$Q$9</c:f>
              <c:strCache>
                <c:ptCount val="7"/>
                <c:pt idx="0">
                  <c:v>Under 18</c:v>
                </c:pt>
                <c:pt idx="1">
                  <c:v>18-30</c:v>
                </c:pt>
                <c:pt idx="2">
                  <c:v>31-40</c:v>
                </c:pt>
                <c:pt idx="3">
                  <c:v>41-50</c:v>
                </c:pt>
                <c:pt idx="4">
                  <c:v>51-60</c:v>
                </c:pt>
                <c:pt idx="5">
                  <c:v>61-74</c:v>
                </c:pt>
                <c:pt idx="6">
                  <c:v>75+</c:v>
                </c:pt>
              </c:strCache>
            </c:strRef>
          </c:cat>
          <c:val>
            <c:numRef>
              <c:f>'Ark2'!$R$3:$R$9</c:f>
              <c:numCache>
                <c:formatCode>General</c:formatCode>
                <c:ptCount val="7"/>
                <c:pt idx="0">
                  <c:v>49</c:v>
                </c:pt>
                <c:pt idx="1">
                  <c:v>151</c:v>
                </c:pt>
                <c:pt idx="2">
                  <c:v>83</c:v>
                </c:pt>
                <c:pt idx="3">
                  <c:v>92</c:v>
                </c:pt>
                <c:pt idx="4">
                  <c:v>82</c:v>
                </c:pt>
                <c:pt idx="5">
                  <c:v>85</c:v>
                </c:pt>
                <c:pt idx="6">
                  <c:v>37</c:v>
                </c:pt>
              </c:numCache>
            </c:numRef>
          </c:val>
        </c:ser>
        <c:ser>
          <c:idx val="1"/>
          <c:order val="1"/>
          <c:tx>
            <c:strRef>
              <c:f>'Ark2'!$S$2</c:f>
              <c:strCache>
                <c:ptCount val="1"/>
                <c:pt idx="0">
                  <c:v>2013</c:v>
                </c:pt>
              </c:strCache>
            </c:strRef>
          </c:tx>
          <c:spPr>
            <a:solidFill>
              <a:schemeClr val="accent2"/>
            </a:solidFill>
            <a:ln>
              <a:noFill/>
            </a:ln>
            <a:effectLst/>
          </c:spPr>
          <c:invertIfNegative val="0"/>
          <c:cat>
            <c:strRef>
              <c:f>'Ark2'!$Q$3:$Q$9</c:f>
              <c:strCache>
                <c:ptCount val="7"/>
                <c:pt idx="0">
                  <c:v>Under 18</c:v>
                </c:pt>
                <c:pt idx="1">
                  <c:v>18-30</c:v>
                </c:pt>
                <c:pt idx="2">
                  <c:v>31-40</c:v>
                </c:pt>
                <c:pt idx="3">
                  <c:v>41-50</c:v>
                </c:pt>
                <c:pt idx="4">
                  <c:v>51-60</c:v>
                </c:pt>
                <c:pt idx="5">
                  <c:v>61-74</c:v>
                </c:pt>
                <c:pt idx="6">
                  <c:v>75+</c:v>
                </c:pt>
              </c:strCache>
            </c:strRef>
          </c:cat>
          <c:val>
            <c:numRef>
              <c:f>'Ark2'!$S$3:$S$9</c:f>
              <c:numCache>
                <c:formatCode>General</c:formatCode>
                <c:ptCount val="7"/>
                <c:pt idx="0">
                  <c:v>64</c:v>
                </c:pt>
                <c:pt idx="1">
                  <c:v>161</c:v>
                </c:pt>
                <c:pt idx="2">
                  <c:v>69</c:v>
                </c:pt>
                <c:pt idx="3">
                  <c:v>100</c:v>
                </c:pt>
                <c:pt idx="4">
                  <c:v>79</c:v>
                </c:pt>
                <c:pt idx="5">
                  <c:v>93</c:v>
                </c:pt>
                <c:pt idx="6">
                  <c:v>29</c:v>
                </c:pt>
              </c:numCache>
            </c:numRef>
          </c:val>
        </c:ser>
        <c:ser>
          <c:idx val="2"/>
          <c:order val="2"/>
          <c:tx>
            <c:strRef>
              <c:f>'Ark2'!$T$2</c:f>
              <c:strCache>
                <c:ptCount val="1"/>
                <c:pt idx="0">
                  <c:v>2014</c:v>
                </c:pt>
              </c:strCache>
            </c:strRef>
          </c:tx>
          <c:spPr>
            <a:solidFill>
              <a:schemeClr val="accent3"/>
            </a:solidFill>
            <a:ln>
              <a:noFill/>
            </a:ln>
            <a:effectLst/>
          </c:spPr>
          <c:invertIfNegative val="0"/>
          <c:cat>
            <c:strRef>
              <c:f>'Ark2'!$Q$3:$Q$9</c:f>
              <c:strCache>
                <c:ptCount val="7"/>
                <c:pt idx="0">
                  <c:v>Under 18</c:v>
                </c:pt>
                <c:pt idx="1">
                  <c:v>18-30</c:v>
                </c:pt>
                <c:pt idx="2">
                  <c:v>31-40</c:v>
                </c:pt>
                <c:pt idx="3">
                  <c:v>41-50</c:v>
                </c:pt>
                <c:pt idx="4">
                  <c:v>51-60</c:v>
                </c:pt>
                <c:pt idx="5">
                  <c:v>61-74</c:v>
                </c:pt>
                <c:pt idx="6">
                  <c:v>75+</c:v>
                </c:pt>
              </c:strCache>
            </c:strRef>
          </c:cat>
          <c:val>
            <c:numRef>
              <c:f>'Ark2'!$T$3:$T$9</c:f>
              <c:numCache>
                <c:formatCode>General</c:formatCode>
                <c:ptCount val="7"/>
                <c:pt idx="0">
                  <c:v>43</c:v>
                </c:pt>
                <c:pt idx="1">
                  <c:v>102</c:v>
                </c:pt>
                <c:pt idx="2">
                  <c:v>60</c:v>
                </c:pt>
                <c:pt idx="3">
                  <c:v>62</c:v>
                </c:pt>
                <c:pt idx="4">
                  <c:v>68</c:v>
                </c:pt>
                <c:pt idx="5">
                  <c:v>77</c:v>
                </c:pt>
                <c:pt idx="6">
                  <c:v>17</c:v>
                </c:pt>
              </c:numCache>
            </c:numRef>
          </c:val>
        </c:ser>
        <c:ser>
          <c:idx val="3"/>
          <c:order val="3"/>
          <c:tx>
            <c:strRef>
              <c:f>'Ark2'!$U$2</c:f>
              <c:strCache>
                <c:ptCount val="1"/>
                <c:pt idx="0">
                  <c:v>2015</c:v>
                </c:pt>
              </c:strCache>
            </c:strRef>
          </c:tx>
          <c:spPr>
            <a:solidFill>
              <a:schemeClr val="accent4"/>
            </a:solidFill>
            <a:ln>
              <a:noFill/>
            </a:ln>
            <a:effectLst/>
          </c:spPr>
          <c:invertIfNegative val="0"/>
          <c:cat>
            <c:strRef>
              <c:f>'Ark2'!$Q$3:$Q$9</c:f>
              <c:strCache>
                <c:ptCount val="7"/>
                <c:pt idx="0">
                  <c:v>Under 18</c:v>
                </c:pt>
                <c:pt idx="1">
                  <c:v>18-30</c:v>
                </c:pt>
                <c:pt idx="2">
                  <c:v>31-40</c:v>
                </c:pt>
                <c:pt idx="3">
                  <c:v>41-50</c:v>
                </c:pt>
                <c:pt idx="4">
                  <c:v>51-60</c:v>
                </c:pt>
                <c:pt idx="5">
                  <c:v>61-74</c:v>
                </c:pt>
                <c:pt idx="6">
                  <c:v>75+</c:v>
                </c:pt>
              </c:strCache>
            </c:strRef>
          </c:cat>
          <c:val>
            <c:numRef>
              <c:f>'Ark2'!$U$3:$U$9</c:f>
              <c:numCache>
                <c:formatCode>General</c:formatCode>
                <c:ptCount val="7"/>
                <c:pt idx="0">
                  <c:v>36</c:v>
                </c:pt>
                <c:pt idx="1">
                  <c:v>112</c:v>
                </c:pt>
                <c:pt idx="2">
                  <c:v>48</c:v>
                </c:pt>
                <c:pt idx="3">
                  <c:v>74</c:v>
                </c:pt>
                <c:pt idx="4">
                  <c:v>65</c:v>
                </c:pt>
                <c:pt idx="5">
                  <c:v>54</c:v>
                </c:pt>
                <c:pt idx="6">
                  <c:v>25</c:v>
                </c:pt>
              </c:numCache>
            </c:numRef>
          </c:val>
        </c:ser>
        <c:ser>
          <c:idx val="4"/>
          <c:order val="4"/>
          <c:tx>
            <c:strRef>
              <c:f>'Ark2'!$V$2</c:f>
              <c:strCache>
                <c:ptCount val="1"/>
                <c:pt idx="0">
                  <c:v>2016</c:v>
                </c:pt>
              </c:strCache>
            </c:strRef>
          </c:tx>
          <c:spPr>
            <a:solidFill>
              <a:schemeClr val="accent5"/>
            </a:solidFill>
            <a:ln>
              <a:noFill/>
            </a:ln>
            <a:effectLst/>
          </c:spPr>
          <c:invertIfNegative val="0"/>
          <c:cat>
            <c:strRef>
              <c:f>'Ark2'!$Q$3:$Q$9</c:f>
              <c:strCache>
                <c:ptCount val="7"/>
                <c:pt idx="0">
                  <c:v>Under 18</c:v>
                </c:pt>
                <c:pt idx="1">
                  <c:v>18-30</c:v>
                </c:pt>
                <c:pt idx="2">
                  <c:v>31-40</c:v>
                </c:pt>
                <c:pt idx="3">
                  <c:v>41-50</c:v>
                </c:pt>
                <c:pt idx="4">
                  <c:v>51-60</c:v>
                </c:pt>
                <c:pt idx="5">
                  <c:v>61-74</c:v>
                </c:pt>
                <c:pt idx="6">
                  <c:v>75+</c:v>
                </c:pt>
              </c:strCache>
            </c:strRef>
          </c:cat>
          <c:val>
            <c:numRef>
              <c:f>'Ark2'!$V$3:$V$9</c:f>
              <c:numCache>
                <c:formatCode>General</c:formatCode>
                <c:ptCount val="7"/>
                <c:pt idx="0">
                  <c:v>31</c:v>
                </c:pt>
                <c:pt idx="1">
                  <c:v>95</c:v>
                </c:pt>
                <c:pt idx="2">
                  <c:v>64</c:v>
                </c:pt>
                <c:pt idx="3">
                  <c:v>59</c:v>
                </c:pt>
                <c:pt idx="4">
                  <c:v>58</c:v>
                </c:pt>
                <c:pt idx="5">
                  <c:v>44</c:v>
                </c:pt>
                <c:pt idx="6">
                  <c:v>24</c:v>
                </c:pt>
              </c:numCache>
            </c:numRef>
          </c:val>
        </c:ser>
        <c:dLbls>
          <c:showLegendKey val="0"/>
          <c:showVal val="0"/>
          <c:showCatName val="0"/>
          <c:showSerName val="0"/>
          <c:showPercent val="0"/>
          <c:showBubbleSize val="0"/>
        </c:dLbls>
        <c:gapWidth val="219"/>
        <c:overlap val="-27"/>
        <c:axId val="665883432"/>
        <c:axId val="511797112"/>
      </c:barChart>
      <c:catAx>
        <c:axId val="665883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511797112"/>
        <c:crosses val="autoZero"/>
        <c:auto val="1"/>
        <c:lblAlgn val="ctr"/>
        <c:lblOffset val="100"/>
        <c:noMultiLvlLbl val="0"/>
      </c:catAx>
      <c:valAx>
        <c:axId val="511797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665883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'Ark4'!$B$1</c:f>
              <c:strCache>
                <c:ptCount val="1"/>
                <c:pt idx="0">
                  <c:v>D/HS</c:v>
                </c:pt>
              </c:strCache>
            </c:strRef>
          </c:tx>
          <c:spPr>
            <a:solidFill>
              <a:schemeClr val="accent1"/>
            </a:solidFill>
            <a:ln>
              <a:noFill/>
            </a:ln>
            <a:effectLst/>
          </c:spPr>
          <c:invertIfNegative val="0"/>
          <c:cat>
            <c:strRef>
              <c:f>'Ark4'!$A$2:$A$23</c:f>
              <c:strCache>
                <c:ptCount val="22"/>
                <c:pt idx="0">
                  <c:v>Ringsaker</c:v>
                </c:pt>
                <c:pt idx="1">
                  <c:v>Stange</c:v>
                </c:pt>
                <c:pt idx="2">
                  <c:v>Elverum</c:v>
                </c:pt>
                <c:pt idx="3">
                  <c:v>Kongsvinger</c:v>
                </c:pt>
                <c:pt idx="4">
                  <c:v>Hamar</c:v>
                </c:pt>
                <c:pt idx="5">
                  <c:v>Eidskog</c:v>
                </c:pt>
                <c:pt idx="6">
                  <c:v>Sør-Odal</c:v>
                </c:pt>
                <c:pt idx="7">
                  <c:v>Tynset</c:v>
                </c:pt>
                <c:pt idx="8">
                  <c:v>Løten</c:v>
                </c:pt>
                <c:pt idx="9">
                  <c:v>Trysil</c:v>
                </c:pt>
                <c:pt idx="10">
                  <c:v>Stor-Elvdal</c:v>
                </c:pt>
                <c:pt idx="11">
                  <c:v>Åsnes</c:v>
                </c:pt>
                <c:pt idx="12">
                  <c:v>Nord-Odal</c:v>
                </c:pt>
                <c:pt idx="13">
                  <c:v>Våler</c:v>
                </c:pt>
                <c:pt idx="14">
                  <c:v>Åmot</c:v>
                </c:pt>
                <c:pt idx="15">
                  <c:v>Engerdal</c:v>
                </c:pt>
                <c:pt idx="16">
                  <c:v>Folldal</c:v>
                </c:pt>
                <c:pt idx="17">
                  <c:v>Grue</c:v>
                </c:pt>
                <c:pt idx="18">
                  <c:v>Os</c:v>
                </c:pt>
                <c:pt idx="19">
                  <c:v>Rendalen</c:v>
                </c:pt>
                <c:pt idx="20">
                  <c:v>Alvdal</c:v>
                </c:pt>
                <c:pt idx="21">
                  <c:v>Tolga</c:v>
                </c:pt>
              </c:strCache>
            </c:strRef>
          </c:cat>
          <c:val>
            <c:numRef>
              <c:f>'Ark4'!$B$2:$B$23</c:f>
              <c:numCache>
                <c:formatCode>General</c:formatCode>
                <c:ptCount val="22"/>
                <c:pt idx="0">
                  <c:v>50</c:v>
                </c:pt>
                <c:pt idx="1">
                  <c:v>49</c:v>
                </c:pt>
                <c:pt idx="2">
                  <c:v>41</c:v>
                </c:pt>
                <c:pt idx="3">
                  <c:v>32</c:v>
                </c:pt>
                <c:pt idx="4">
                  <c:v>30</c:v>
                </c:pt>
                <c:pt idx="5">
                  <c:v>28</c:v>
                </c:pt>
                <c:pt idx="6">
                  <c:v>27</c:v>
                </c:pt>
                <c:pt idx="7">
                  <c:v>26</c:v>
                </c:pt>
                <c:pt idx="8">
                  <c:v>25</c:v>
                </c:pt>
                <c:pt idx="9">
                  <c:v>22</c:v>
                </c:pt>
                <c:pt idx="10">
                  <c:v>18</c:v>
                </c:pt>
                <c:pt idx="11">
                  <c:v>14</c:v>
                </c:pt>
                <c:pt idx="12">
                  <c:v>11</c:v>
                </c:pt>
                <c:pt idx="13">
                  <c:v>8</c:v>
                </c:pt>
                <c:pt idx="14">
                  <c:v>8</c:v>
                </c:pt>
                <c:pt idx="15">
                  <c:v>6</c:v>
                </c:pt>
                <c:pt idx="16">
                  <c:v>6</c:v>
                </c:pt>
                <c:pt idx="17">
                  <c:v>5</c:v>
                </c:pt>
                <c:pt idx="18">
                  <c:v>5</c:v>
                </c:pt>
                <c:pt idx="19">
                  <c:v>5</c:v>
                </c:pt>
                <c:pt idx="20">
                  <c:v>4</c:v>
                </c:pt>
                <c:pt idx="21">
                  <c:v>2</c:v>
                </c:pt>
              </c:numCache>
            </c:numRef>
          </c:val>
        </c:ser>
        <c:dLbls>
          <c:showLegendKey val="0"/>
          <c:showVal val="0"/>
          <c:showCatName val="0"/>
          <c:showSerName val="0"/>
          <c:showPercent val="0"/>
          <c:showBubbleSize val="0"/>
        </c:dLbls>
        <c:gapWidth val="219"/>
        <c:overlap val="-27"/>
        <c:axId val="505469320"/>
        <c:axId val="505469712"/>
      </c:barChart>
      <c:catAx>
        <c:axId val="505469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505469712"/>
        <c:crosses val="autoZero"/>
        <c:auto val="1"/>
        <c:lblAlgn val="ctr"/>
        <c:lblOffset val="100"/>
        <c:noMultiLvlLbl val="0"/>
      </c:catAx>
      <c:valAx>
        <c:axId val="505469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505469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tx>
            <c:strRef>
              <c:f>'Ark3'!$M$2</c:f>
              <c:strCache>
                <c:ptCount val="1"/>
                <c:pt idx="0">
                  <c:v>2007-2011</c:v>
                </c:pt>
              </c:strCache>
            </c:strRef>
          </c:tx>
          <c:spPr>
            <a:solidFill>
              <a:schemeClr val="accent1"/>
            </a:solidFill>
            <a:ln>
              <a:noFill/>
            </a:ln>
            <a:effectLst/>
          </c:spPr>
          <c:cat>
            <c:numRef>
              <c:f>'Ark3'!$A$3:$A$92</c:f>
              <c:numCache>
                <c:formatCode>General</c:formatCode>
                <c:ptCount val="90"/>
                <c:pt idx="0">
                  <c:v>0</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pt idx="24">
                  <c:v>26</c:v>
                </c:pt>
                <c:pt idx="25">
                  <c:v>27</c:v>
                </c:pt>
                <c:pt idx="26">
                  <c:v>28</c:v>
                </c:pt>
                <c:pt idx="27">
                  <c:v>29</c:v>
                </c:pt>
                <c:pt idx="28">
                  <c:v>30</c:v>
                </c:pt>
                <c:pt idx="29">
                  <c:v>31</c:v>
                </c:pt>
                <c:pt idx="30">
                  <c:v>32</c:v>
                </c:pt>
                <c:pt idx="31">
                  <c:v>33</c:v>
                </c:pt>
                <c:pt idx="32">
                  <c:v>34</c:v>
                </c:pt>
                <c:pt idx="33">
                  <c:v>35</c:v>
                </c:pt>
                <c:pt idx="34">
                  <c:v>36</c:v>
                </c:pt>
                <c:pt idx="35">
                  <c:v>37</c:v>
                </c:pt>
                <c:pt idx="36">
                  <c:v>38</c:v>
                </c:pt>
                <c:pt idx="37">
                  <c:v>39</c:v>
                </c:pt>
                <c:pt idx="38">
                  <c:v>40</c:v>
                </c:pt>
                <c:pt idx="39">
                  <c:v>41</c:v>
                </c:pt>
                <c:pt idx="40">
                  <c:v>42</c:v>
                </c:pt>
                <c:pt idx="41">
                  <c:v>43</c:v>
                </c:pt>
                <c:pt idx="42">
                  <c:v>44</c:v>
                </c:pt>
                <c:pt idx="43">
                  <c:v>45</c:v>
                </c:pt>
                <c:pt idx="44">
                  <c:v>46</c:v>
                </c:pt>
                <c:pt idx="45">
                  <c:v>47</c:v>
                </c:pt>
                <c:pt idx="46">
                  <c:v>48</c:v>
                </c:pt>
                <c:pt idx="47">
                  <c:v>49</c:v>
                </c:pt>
                <c:pt idx="48">
                  <c:v>50</c:v>
                </c:pt>
                <c:pt idx="49">
                  <c:v>51</c:v>
                </c:pt>
                <c:pt idx="50">
                  <c:v>52</c:v>
                </c:pt>
                <c:pt idx="51">
                  <c:v>53</c:v>
                </c:pt>
                <c:pt idx="52">
                  <c:v>54</c:v>
                </c:pt>
                <c:pt idx="53">
                  <c:v>55</c:v>
                </c:pt>
                <c:pt idx="54">
                  <c:v>56</c:v>
                </c:pt>
                <c:pt idx="55">
                  <c:v>57</c:v>
                </c:pt>
                <c:pt idx="56">
                  <c:v>58</c:v>
                </c:pt>
                <c:pt idx="57">
                  <c:v>59</c:v>
                </c:pt>
                <c:pt idx="58">
                  <c:v>60</c:v>
                </c:pt>
                <c:pt idx="59">
                  <c:v>61</c:v>
                </c:pt>
                <c:pt idx="60">
                  <c:v>62</c:v>
                </c:pt>
                <c:pt idx="61">
                  <c:v>63</c:v>
                </c:pt>
                <c:pt idx="62">
                  <c:v>64</c:v>
                </c:pt>
                <c:pt idx="63">
                  <c:v>65</c:v>
                </c:pt>
                <c:pt idx="64">
                  <c:v>66</c:v>
                </c:pt>
                <c:pt idx="65">
                  <c:v>67</c:v>
                </c:pt>
                <c:pt idx="66">
                  <c:v>68</c:v>
                </c:pt>
                <c:pt idx="67">
                  <c:v>69</c:v>
                </c:pt>
                <c:pt idx="68">
                  <c:v>70</c:v>
                </c:pt>
                <c:pt idx="69">
                  <c:v>71</c:v>
                </c:pt>
                <c:pt idx="70">
                  <c:v>72</c:v>
                </c:pt>
                <c:pt idx="71">
                  <c:v>73</c:v>
                </c:pt>
                <c:pt idx="72">
                  <c:v>74</c:v>
                </c:pt>
                <c:pt idx="73">
                  <c:v>75</c:v>
                </c:pt>
                <c:pt idx="74">
                  <c:v>76</c:v>
                </c:pt>
                <c:pt idx="75">
                  <c:v>77</c:v>
                </c:pt>
                <c:pt idx="76">
                  <c:v>78</c:v>
                </c:pt>
                <c:pt idx="77">
                  <c:v>79</c:v>
                </c:pt>
                <c:pt idx="78">
                  <c:v>80</c:v>
                </c:pt>
                <c:pt idx="79">
                  <c:v>81</c:v>
                </c:pt>
                <c:pt idx="80">
                  <c:v>82</c:v>
                </c:pt>
                <c:pt idx="81">
                  <c:v>83</c:v>
                </c:pt>
                <c:pt idx="82">
                  <c:v>84</c:v>
                </c:pt>
                <c:pt idx="83">
                  <c:v>85</c:v>
                </c:pt>
                <c:pt idx="84">
                  <c:v>86</c:v>
                </c:pt>
                <c:pt idx="85">
                  <c:v>87</c:v>
                </c:pt>
                <c:pt idx="86">
                  <c:v>88</c:v>
                </c:pt>
                <c:pt idx="87">
                  <c:v>89</c:v>
                </c:pt>
                <c:pt idx="88">
                  <c:v>91</c:v>
                </c:pt>
                <c:pt idx="89">
                  <c:v>94</c:v>
                </c:pt>
              </c:numCache>
            </c:numRef>
          </c:cat>
          <c:val>
            <c:numRef>
              <c:f>'Ark3'!$M$3:$M$92</c:f>
              <c:numCache>
                <c:formatCode>General</c:formatCode>
                <c:ptCount val="90"/>
                <c:pt idx="0">
                  <c:v>1</c:v>
                </c:pt>
                <c:pt idx="1">
                  <c:v>0</c:v>
                </c:pt>
                <c:pt idx="2">
                  <c:v>1</c:v>
                </c:pt>
                <c:pt idx="3">
                  <c:v>1</c:v>
                </c:pt>
                <c:pt idx="4">
                  <c:v>1</c:v>
                </c:pt>
                <c:pt idx="5">
                  <c:v>1</c:v>
                </c:pt>
                <c:pt idx="6">
                  <c:v>2</c:v>
                </c:pt>
                <c:pt idx="7">
                  <c:v>1</c:v>
                </c:pt>
                <c:pt idx="8">
                  <c:v>1</c:v>
                </c:pt>
                <c:pt idx="9">
                  <c:v>2</c:v>
                </c:pt>
                <c:pt idx="10">
                  <c:v>1</c:v>
                </c:pt>
                <c:pt idx="11">
                  <c:v>1</c:v>
                </c:pt>
                <c:pt idx="12">
                  <c:v>0</c:v>
                </c:pt>
                <c:pt idx="13">
                  <c:v>3</c:v>
                </c:pt>
                <c:pt idx="14">
                  <c:v>4</c:v>
                </c:pt>
                <c:pt idx="15">
                  <c:v>6</c:v>
                </c:pt>
                <c:pt idx="16">
                  <c:v>15</c:v>
                </c:pt>
                <c:pt idx="17">
                  <c:v>16</c:v>
                </c:pt>
                <c:pt idx="18">
                  <c:v>11</c:v>
                </c:pt>
                <c:pt idx="19">
                  <c:v>9</c:v>
                </c:pt>
                <c:pt idx="20">
                  <c:v>5</c:v>
                </c:pt>
                <c:pt idx="21">
                  <c:v>5</c:v>
                </c:pt>
                <c:pt idx="22">
                  <c:v>8</c:v>
                </c:pt>
                <c:pt idx="23">
                  <c:v>6</c:v>
                </c:pt>
                <c:pt idx="24">
                  <c:v>7</c:v>
                </c:pt>
                <c:pt idx="25">
                  <c:v>3</c:v>
                </c:pt>
                <c:pt idx="26">
                  <c:v>12</c:v>
                </c:pt>
                <c:pt idx="27">
                  <c:v>3</c:v>
                </c:pt>
                <c:pt idx="28">
                  <c:v>4</c:v>
                </c:pt>
                <c:pt idx="29">
                  <c:v>2</c:v>
                </c:pt>
                <c:pt idx="30">
                  <c:v>5</c:v>
                </c:pt>
                <c:pt idx="31">
                  <c:v>5</c:v>
                </c:pt>
                <c:pt idx="32">
                  <c:v>5</c:v>
                </c:pt>
                <c:pt idx="33">
                  <c:v>8</c:v>
                </c:pt>
                <c:pt idx="34">
                  <c:v>4</c:v>
                </c:pt>
                <c:pt idx="35">
                  <c:v>9</c:v>
                </c:pt>
                <c:pt idx="36">
                  <c:v>4</c:v>
                </c:pt>
                <c:pt idx="37">
                  <c:v>4</c:v>
                </c:pt>
                <c:pt idx="38">
                  <c:v>6</c:v>
                </c:pt>
                <c:pt idx="39">
                  <c:v>3</c:v>
                </c:pt>
                <c:pt idx="40">
                  <c:v>8</c:v>
                </c:pt>
                <c:pt idx="41">
                  <c:v>7</c:v>
                </c:pt>
                <c:pt idx="42">
                  <c:v>5</c:v>
                </c:pt>
                <c:pt idx="43">
                  <c:v>3</c:v>
                </c:pt>
                <c:pt idx="44">
                  <c:v>8</c:v>
                </c:pt>
                <c:pt idx="45">
                  <c:v>6</c:v>
                </c:pt>
                <c:pt idx="46">
                  <c:v>2</c:v>
                </c:pt>
                <c:pt idx="47">
                  <c:v>8</c:v>
                </c:pt>
                <c:pt idx="48">
                  <c:v>10</c:v>
                </c:pt>
                <c:pt idx="49">
                  <c:v>7</c:v>
                </c:pt>
                <c:pt idx="50">
                  <c:v>4</c:v>
                </c:pt>
                <c:pt idx="51">
                  <c:v>4</c:v>
                </c:pt>
                <c:pt idx="52">
                  <c:v>6</c:v>
                </c:pt>
                <c:pt idx="53">
                  <c:v>7</c:v>
                </c:pt>
                <c:pt idx="54">
                  <c:v>3</c:v>
                </c:pt>
                <c:pt idx="55">
                  <c:v>3</c:v>
                </c:pt>
                <c:pt idx="56">
                  <c:v>2</c:v>
                </c:pt>
                <c:pt idx="57">
                  <c:v>3</c:v>
                </c:pt>
                <c:pt idx="58">
                  <c:v>2</c:v>
                </c:pt>
                <c:pt idx="59">
                  <c:v>6</c:v>
                </c:pt>
                <c:pt idx="60">
                  <c:v>3</c:v>
                </c:pt>
                <c:pt idx="61">
                  <c:v>5</c:v>
                </c:pt>
                <c:pt idx="62">
                  <c:v>1</c:v>
                </c:pt>
                <c:pt idx="63">
                  <c:v>9</c:v>
                </c:pt>
                <c:pt idx="64">
                  <c:v>4</c:v>
                </c:pt>
                <c:pt idx="65">
                  <c:v>3</c:v>
                </c:pt>
                <c:pt idx="66">
                  <c:v>2</c:v>
                </c:pt>
                <c:pt idx="67">
                  <c:v>2</c:v>
                </c:pt>
                <c:pt idx="68">
                  <c:v>1</c:v>
                </c:pt>
                <c:pt idx="69">
                  <c:v>5</c:v>
                </c:pt>
                <c:pt idx="70">
                  <c:v>0</c:v>
                </c:pt>
                <c:pt idx="71">
                  <c:v>1</c:v>
                </c:pt>
                <c:pt idx="72">
                  <c:v>2</c:v>
                </c:pt>
                <c:pt idx="73">
                  <c:v>3</c:v>
                </c:pt>
                <c:pt idx="74">
                  <c:v>3</c:v>
                </c:pt>
                <c:pt idx="75">
                  <c:v>4</c:v>
                </c:pt>
                <c:pt idx="76">
                  <c:v>0</c:v>
                </c:pt>
                <c:pt idx="77">
                  <c:v>2</c:v>
                </c:pt>
                <c:pt idx="78">
                  <c:v>1</c:v>
                </c:pt>
                <c:pt idx="79">
                  <c:v>4</c:v>
                </c:pt>
                <c:pt idx="80">
                  <c:v>0</c:v>
                </c:pt>
                <c:pt idx="81">
                  <c:v>1</c:v>
                </c:pt>
                <c:pt idx="82">
                  <c:v>2</c:v>
                </c:pt>
                <c:pt idx="83">
                  <c:v>2</c:v>
                </c:pt>
                <c:pt idx="84">
                  <c:v>3</c:v>
                </c:pt>
                <c:pt idx="85">
                  <c:v>1</c:v>
                </c:pt>
                <c:pt idx="86">
                  <c:v>2</c:v>
                </c:pt>
                <c:pt idx="87">
                  <c:v>2</c:v>
                </c:pt>
                <c:pt idx="88">
                  <c:v>1</c:v>
                </c:pt>
                <c:pt idx="89">
                  <c:v>1</c:v>
                </c:pt>
              </c:numCache>
            </c:numRef>
          </c:val>
        </c:ser>
        <c:ser>
          <c:idx val="1"/>
          <c:order val="1"/>
          <c:tx>
            <c:strRef>
              <c:f>'Ark3'!$N$2</c:f>
              <c:strCache>
                <c:ptCount val="1"/>
                <c:pt idx="0">
                  <c:v>2012-2016</c:v>
                </c:pt>
              </c:strCache>
            </c:strRef>
          </c:tx>
          <c:spPr>
            <a:solidFill>
              <a:schemeClr val="accent2"/>
            </a:solidFill>
            <a:ln>
              <a:noFill/>
            </a:ln>
            <a:effectLst/>
          </c:spPr>
          <c:cat>
            <c:numRef>
              <c:f>'Ark3'!$A$3:$A$92</c:f>
              <c:numCache>
                <c:formatCode>General</c:formatCode>
                <c:ptCount val="90"/>
                <c:pt idx="0">
                  <c:v>0</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pt idx="24">
                  <c:v>26</c:v>
                </c:pt>
                <c:pt idx="25">
                  <c:v>27</c:v>
                </c:pt>
                <c:pt idx="26">
                  <c:v>28</c:v>
                </c:pt>
                <c:pt idx="27">
                  <c:v>29</c:v>
                </c:pt>
                <c:pt idx="28">
                  <c:v>30</c:v>
                </c:pt>
                <c:pt idx="29">
                  <c:v>31</c:v>
                </c:pt>
                <c:pt idx="30">
                  <c:v>32</c:v>
                </c:pt>
                <c:pt idx="31">
                  <c:v>33</c:v>
                </c:pt>
                <c:pt idx="32">
                  <c:v>34</c:v>
                </c:pt>
                <c:pt idx="33">
                  <c:v>35</c:v>
                </c:pt>
                <c:pt idx="34">
                  <c:v>36</c:v>
                </c:pt>
                <c:pt idx="35">
                  <c:v>37</c:v>
                </c:pt>
                <c:pt idx="36">
                  <c:v>38</c:v>
                </c:pt>
                <c:pt idx="37">
                  <c:v>39</c:v>
                </c:pt>
                <c:pt idx="38">
                  <c:v>40</c:v>
                </c:pt>
                <c:pt idx="39">
                  <c:v>41</c:v>
                </c:pt>
                <c:pt idx="40">
                  <c:v>42</c:v>
                </c:pt>
                <c:pt idx="41">
                  <c:v>43</c:v>
                </c:pt>
                <c:pt idx="42">
                  <c:v>44</c:v>
                </c:pt>
                <c:pt idx="43">
                  <c:v>45</c:v>
                </c:pt>
                <c:pt idx="44">
                  <c:v>46</c:v>
                </c:pt>
                <c:pt idx="45">
                  <c:v>47</c:v>
                </c:pt>
                <c:pt idx="46">
                  <c:v>48</c:v>
                </c:pt>
                <c:pt idx="47">
                  <c:v>49</c:v>
                </c:pt>
                <c:pt idx="48">
                  <c:v>50</c:v>
                </c:pt>
                <c:pt idx="49">
                  <c:v>51</c:v>
                </c:pt>
                <c:pt idx="50">
                  <c:v>52</c:v>
                </c:pt>
                <c:pt idx="51">
                  <c:v>53</c:v>
                </c:pt>
                <c:pt idx="52">
                  <c:v>54</c:v>
                </c:pt>
                <c:pt idx="53">
                  <c:v>55</c:v>
                </c:pt>
                <c:pt idx="54">
                  <c:v>56</c:v>
                </c:pt>
                <c:pt idx="55">
                  <c:v>57</c:v>
                </c:pt>
                <c:pt idx="56">
                  <c:v>58</c:v>
                </c:pt>
                <c:pt idx="57">
                  <c:v>59</c:v>
                </c:pt>
                <c:pt idx="58">
                  <c:v>60</c:v>
                </c:pt>
                <c:pt idx="59">
                  <c:v>61</c:v>
                </c:pt>
                <c:pt idx="60">
                  <c:v>62</c:v>
                </c:pt>
                <c:pt idx="61">
                  <c:v>63</c:v>
                </c:pt>
                <c:pt idx="62">
                  <c:v>64</c:v>
                </c:pt>
                <c:pt idx="63">
                  <c:v>65</c:v>
                </c:pt>
                <c:pt idx="64">
                  <c:v>66</c:v>
                </c:pt>
                <c:pt idx="65">
                  <c:v>67</c:v>
                </c:pt>
                <c:pt idx="66">
                  <c:v>68</c:v>
                </c:pt>
                <c:pt idx="67">
                  <c:v>69</c:v>
                </c:pt>
                <c:pt idx="68">
                  <c:v>70</c:v>
                </c:pt>
                <c:pt idx="69">
                  <c:v>71</c:v>
                </c:pt>
                <c:pt idx="70">
                  <c:v>72</c:v>
                </c:pt>
                <c:pt idx="71">
                  <c:v>73</c:v>
                </c:pt>
                <c:pt idx="72">
                  <c:v>74</c:v>
                </c:pt>
                <c:pt idx="73">
                  <c:v>75</c:v>
                </c:pt>
                <c:pt idx="74">
                  <c:v>76</c:v>
                </c:pt>
                <c:pt idx="75">
                  <c:v>77</c:v>
                </c:pt>
                <c:pt idx="76">
                  <c:v>78</c:v>
                </c:pt>
                <c:pt idx="77">
                  <c:v>79</c:v>
                </c:pt>
                <c:pt idx="78">
                  <c:v>80</c:v>
                </c:pt>
                <c:pt idx="79">
                  <c:v>81</c:v>
                </c:pt>
                <c:pt idx="80">
                  <c:v>82</c:v>
                </c:pt>
                <c:pt idx="81">
                  <c:v>83</c:v>
                </c:pt>
                <c:pt idx="82">
                  <c:v>84</c:v>
                </c:pt>
                <c:pt idx="83">
                  <c:v>85</c:v>
                </c:pt>
                <c:pt idx="84">
                  <c:v>86</c:v>
                </c:pt>
                <c:pt idx="85">
                  <c:v>87</c:v>
                </c:pt>
                <c:pt idx="86">
                  <c:v>88</c:v>
                </c:pt>
                <c:pt idx="87">
                  <c:v>89</c:v>
                </c:pt>
                <c:pt idx="88">
                  <c:v>91</c:v>
                </c:pt>
                <c:pt idx="89">
                  <c:v>94</c:v>
                </c:pt>
              </c:numCache>
            </c:numRef>
          </c:cat>
          <c:val>
            <c:numRef>
              <c:f>'Ark3'!$N$3:$N$92</c:f>
              <c:numCache>
                <c:formatCode>General</c:formatCode>
                <c:ptCount val="90"/>
                <c:pt idx="0">
                  <c:v>0</c:v>
                </c:pt>
                <c:pt idx="1">
                  <c:v>1</c:v>
                </c:pt>
                <c:pt idx="2">
                  <c:v>0</c:v>
                </c:pt>
                <c:pt idx="3">
                  <c:v>0</c:v>
                </c:pt>
                <c:pt idx="4">
                  <c:v>0</c:v>
                </c:pt>
                <c:pt idx="5">
                  <c:v>1</c:v>
                </c:pt>
                <c:pt idx="6">
                  <c:v>2</c:v>
                </c:pt>
                <c:pt idx="7">
                  <c:v>0</c:v>
                </c:pt>
                <c:pt idx="8">
                  <c:v>0</c:v>
                </c:pt>
                <c:pt idx="9">
                  <c:v>0</c:v>
                </c:pt>
                <c:pt idx="10">
                  <c:v>0</c:v>
                </c:pt>
                <c:pt idx="11">
                  <c:v>0</c:v>
                </c:pt>
                <c:pt idx="12">
                  <c:v>1</c:v>
                </c:pt>
                <c:pt idx="13">
                  <c:v>1</c:v>
                </c:pt>
                <c:pt idx="14">
                  <c:v>8</c:v>
                </c:pt>
                <c:pt idx="15">
                  <c:v>8</c:v>
                </c:pt>
                <c:pt idx="16">
                  <c:v>8</c:v>
                </c:pt>
                <c:pt idx="17">
                  <c:v>7</c:v>
                </c:pt>
                <c:pt idx="18">
                  <c:v>4</c:v>
                </c:pt>
                <c:pt idx="19">
                  <c:v>2</c:v>
                </c:pt>
                <c:pt idx="20">
                  <c:v>1</c:v>
                </c:pt>
                <c:pt idx="21">
                  <c:v>4</c:v>
                </c:pt>
                <c:pt idx="22">
                  <c:v>5</c:v>
                </c:pt>
                <c:pt idx="23">
                  <c:v>2</c:v>
                </c:pt>
                <c:pt idx="24">
                  <c:v>7</c:v>
                </c:pt>
                <c:pt idx="25">
                  <c:v>1</c:v>
                </c:pt>
                <c:pt idx="26">
                  <c:v>2</c:v>
                </c:pt>
                <c:pt idx="27">
                  <c:v>3</c:v>
                </c:pt>
                <c:pt idx="28">
                  <c:v>2</c:v>
                </c:pt>
                <c:pt idx="29">
                  <c:v>3</c:v>
                </c:pt>
                <c:pt idx="30">
                  <c:v>2</c:v>
                </c:pt>
                <c:pt idx="31">
                  <c:v>2</c:v>
                </c:pt>
                <c:pt idx="32">
                  <c:v>4</c:v>
                </c:pt>
                <c:pt idx="33">
                  <c:v>2</c:v>
                </c:pt>
                <c:pt idx="34">
                  <c:v>1</c:v>
                </c:pt>
                <c:pt idx="35">
                  <c:v>5</c:v>
                </c:pt>
                <c:pt idx="36">
                  <c:v>4</c:v>
                </c:pt>
                <c:pt idx="37">
                  <c:v>3</c:v>
                </c:pt>
                <c:pt idx="38">
                  <c:v>3</c:v>
                </c:pt>
                <c:pt idx="39">
                  <c:v>2</c:v>
                </c:pt>
                <c:pt idx="40">
                  <c:v>4</c:v>
                </c:pt>
                <c:pt idx="41">
                  <c:v>4</c:v>
                </c:pt>
                <c:pt idx="42">
                  <c:v>3</c:v>
                </c:pt>
                <c:pt idx="43">
                  <c:v>4</c:v>
                </c:pt>
                <c:pt idx="44">
                  <c:v>0</c:v>
                </c:pt>
                <c:pt idx="45">
                  <c:v>6</c:v>
                </c:pt>
                <c:pt idx="46">
                  <c:v>2</c:v>
                </c:pt>
                <c:pt idx="47">
                  <c:v>2</c:v>
                </c:pt>
                <c:pt idx="48">
                  <c:v>4</c:v>
                </c:pt>
                <c:pt idx="49">
                  <c:v>4</c:v>
                </c:pt>
                <c:pt idx="50">
                  <c:v>6</c:v>
                </c:pt>
                <c:pt idx="51">
                  <c:v>2</c:v>
                </c:pt>
                <c:pt idx="52">
                  <c:v>1</c:v>
                </c:pt>
                <c:pt idx="53">
                  <c:v>2</c:v>
                </c:pt>
                <c:pt idx="54">
                  <c:v>4</c:v>
                </c:pt>
                <c:pt idx="55">
                  <c:v>4</c:v>
                </c:pt>
                <c:pt idx="56">
                  <c:v>2</c:v>
                </c:pt>
                <c:pt idx="57">
                  <c:v>5</c:v>
                </c:pt>
                <c:pt idx="58">
                  <c:v>4</c:v>
                </c:pt>
                <c:pt idx="59">
                  <c:v>5</c:v>
                </c:pt>
                <c:pt idx="60">
                  <c:v>4</c:v>
                </c:pt>
                <c:pt idx="61">
                  <c:v>4</c:v>
                </c:pt>
                <c:pt idx="62">
                  <c:v>6</c:v>
                </c:pt>
                <c:pt idx="63">
                  <c:v>1</c:v>
                </c:pt>
                <c:pt idx="64">
                  <c:v>4</c:v>
                </c:pt>
                <c:pt idx="65">
                  <c:v>4</c:v>
                </c:pt>
                <c:pt idx="66">
                  <c:v>2</c:v>
                </c:pt>
                <c:pt idx="67">
                  <c:v>2</c:v>
                </c:pt>
                <c:pt idx="68">
                  <c:v>0</c:v>
                </c:pt>
                <c:pt idx="69">
                  <c:v>5</c:v>
                </c:pt>
                <c:pt idx="70">
                  <c:v>3</c:v>
                </c:pt>
                <c:pt idx="71">
                  <c:v>2</c:v>
                </c:pt>
                <c:pt idx="72">
                  <c:v>1</c:v>
                </c:pt>
                <c:pt idx="73">
                  <c:v>1</c:v>
                </c:pt>
                <c:pt idx="74">
                  <c:v>0</c:v>
                </c:pt>
                <c:pt idx="75">
                  <c:v>1</c:v>
                </c:pt>
                <c:pt idx="76">
                  <c:v>1</c:v>
                </c:pt>
                <c:pt idx="77">
                  <c:v>0</c:v>
                </c:pt>
                <c:pt idx="78">
                  <c:v>3</c:v>
                </c:pt>
                <c:pt idx="79">
                  <c:v>1</c:v>
                </c:pt>
                <c:pt idx="80">
                  <c:v>3</c:v>
                </c:pt>
                <c:pt idx="81">
                  <c:v>1</c:v>
                </c:pt>
                <c:pt idx="82">
                  <c:v>2</c:v>
                </c:pt>
                <c:pt idx="83">
                  <c:v>2</c:v>
                </c:pt>
                <c:pt idx="84">
                  <c:v>0</c:v>
                </c:pt>
                <c:pt idx="85">
                  <c:v>0</c:v>
                </c:pt>
                <c:pt idx="86">
                  <c:v>0</c:v>
                </c:pt>
                <c:pt idx="87">
                  <c:v>0</c:v>
                </c:pt>
                <c:pt idx="88">
                  <c:v>0</c:v>
                </c:pt>
                <c:pt idx="89">
                  <c:v>0</c:v>
                </c:pt>
              </c:numCache>
            </c:numRef>
          </c:val>
        </c:ser>
        <c:dLbls>
          <c:showLegendKey val="0"/>
          <c:showVal val="0"/>
          <c:showCatName val="0"/>
          <c:showSerName val="0"/>
          <c:showPercent val="0"/>
          <c:showBubbleSize val="0"/>
        </c:dLbls>
        <c:axId val="509829656"/>
        <c:axId val="506243456"/>
      </c:areaChart>
      <c:catAx>
        <c:axId val="5098296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506243456"/>
        <c:crosses val="autoZero"/>
        <c:auto val="1"/>
        <c:lblAlgn val="ctr"/>
        <c:lblOffset val="100"/>
        <c:noMultiLvlLbl val="0"/>
      </c:catAx>
      <c:valAx>
        <c:axId val="506243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509829656"/>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Pt>
            <c:idx val="5"/>
            <c:bubble3D val="0"/>
            <c:spPr>
              <a:solidFill>
                <a:schemeClr val="accent6"/>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b-NO"/>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'Ark5'!$A$3:$A$8</c:f>
              <c:strCache>
                <c:ptCount val="6"/>
                <c:pt idx="0">
                  <c:v>Andre uhell</c:v>
                </c:pt>
                <c:pt idx="1">
                  <c:v>Fotgjenger</c:v>
                </c:pt>
                <c:pt idx="2">
                  <c:v>Kryssende kjøreretning</c:v>
                </c:pt>
                <c:pt idx="3">
                  <c:v>Motsatt kjøreretning</c:v>
                </c:pt>
                <c:pt idx="4">
                  <c:v>Samme kjøreretning</c:v>
                </c:pt>
                <c:pt idx="5">
                  <c:v>Utforkjøring</c:v>
                </c:pt>
              </c:strCache>
            </c:strRef>
          </c:cat>
          <c:val>
            <c:numRef>
              <c:f>'Ark5'!$B$3:$B$8</c:f>
              <c:numCache>
                <c:formatCode>General</c:formatCode>
                <c:ptCount val="6"/>
                <c:pt idx="0">
                  <c:v>77</c:v>
                </c:pt>
                <c:pt idx="1">
                  <c:v>66</c:v>
                </c:pt>
                <c:pt idx="2">
                  <c:v>212</c:v>
                </c:pt>
                <c:pt idx="3">
                  <c:v>155</c:v>
                </c:pt>
                <c:pt idx="4">
                  <c:v>174</c:v>
                </c:pt>
                <c:pt idx="5">
                  <c:v>405</c:v>
                </c:pt>
              </c:numCache>
            </c:numRef>
          </c:val>
        </c:ser>
        <c:dLbls>
          <c:dLblPos val="in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nb-NO"/>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Pt>
            <c:idx val="5"/>
            <c:bubble3D val="0"/>
            <c:spPr>
              <a:solidFill>
                <a:schemeClr val="accent6"/>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b-NO"/>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'Ark5'!$D$3:$D$8</c:f>
              <c:strCache>
                <c:ptCount val="6"/>
                <c:pt idx="0">
                  <c:v>Andre uhell</c:v>
                </c:pt>
                <c:pt idx="1">
                  <c:v>Fotgjenger</c:v>
                </c:pt>
                <c:pt idx="2">
                  <c:v>Kryssende kjøreretning</c:v>
                </c:pt>
                <c:pt idx="3">
                  <c:v>Motsatt kjøreretning</c:v>
                </c:pt>
                <c:pt idx="4">
                  <c:v>Samme kjøreretning</c:v>
                </c:pt>
                <c:pt idx="5">
                  <c:v>Utforkjøring</c:v>
                </c:pt>
              </c:strCache>
            </c:strRef>
          </c:cat>
          <c:val>
            <c:numRef>
              <c:f>'Ark5'!$E$3:$E$8</c:f>
              <c:numCache>
                <c:formatCode>General</c:formatCode>
                <c:ptCount val="6"/>
                <c:pt idx="0">
                  <c:v>14</c:v>
                </c:pt>
                <c:pt idx="1">
                  <c:v>19</c:v>
                </c:pt>
                <c:pt idx="2">
                  <c:v>28</c:v>
                </c:pt>
                <c:pt idx="3">
                  <c:v>51</c:v>
                </c:pt>
                <c:pt idx="4">
                  <c:v>7</c:v>
                </c:pt>
                <c:pt idx="5">
                  <c:v>73</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nb-NO"/>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'Ark7'!$B$2</c:f>
              <c:strCache>
                <c:ptCount val="1"/>
                <c:pt idx="0">
                  <c:v>D/HS, Hedmark</c:v>
                </c:pt>
              </c:strCache>
            </c:strRef>
          </c:tx>
          <c:explosion val="1"/>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Pt>
            <c:idx val="5"/>
            <c:bubble3D val="0"/>
            <c:spPr>
              <a:solidFill>
                <a:schemeClr val="accent6"/>
              </a:solidFill>
              <a:ln>
                <a:noFill/>
              </a:ln>
              <a:effectLst>
                <a:outerShdw blurRad="317500" algn="ctr" rotWithShape="0">
                  <a:prstClr val="black">
                    <a:alpha val="25000"/>
                  </a:prstClr>
                </a:outerShdw>
              </a:effectLst>
            </c:spPr>
          </c:dPt>
          <c:dPt>
            <c:idx val="6"/>
            <c:bubble3D val="0"/>
            <c:spPr>
              <a:solidFill>
                <a:schemeClr val="accent1">
                  <a:lumMod val="60000"/>
                </a:schemeClr>
              </a:solidFill>
              <a:ln>
                <a:noFill/>
              </a:ln>
              <a:effectLst>
                <a:outerShdw blurRad="317500" algn="ctr" rotWithShape="0">
                  <a:prstClr val="black">
                    <a:alpha val="25000"/>
                  </a:prstClr>
                </a:outerShdw>
              </a:effectLst>
            </c:spPr>
          </c:dPt>
          <c:dPt>
            <c:idx val="7"/>
            <c:bubble3D val="0"/>
            <c:spPr>
              <a:solidFill>
                <a:schemeClr val="accent2">
                  <a:lumMod val="60000"/>
                </a:schemeClr>
              </a:solidFill>
              <a:ln>
                <a:noFill/>
              </a:ln>
              <a:effectLst>
                <a:outerShdw blurRad="317500" algn="ctr" rotWithShape="0">
                  <a:prstClr val="black">
                    <a:alpha val="25000"/>
                  </a:prstClr>
                </a:outerShdw>
              </a:effectLst>
            </c:spPr>
          </c:dPt>
          <c:dLbls>
            <c:dLbl>
              <c:idx val="5"/>
              <c:layout>
                <c:manualLayout>
                  <c:x val="0.14702485106028412"/>
                  <c:y val="-5.0078633625895701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0.22126869557971915"/>
                  <c:y val="-7.6678238660045722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7"/>
              <c:layout>
                <c:manualLayout>
                  <c:x val="0.15204540404671638"/>
                  <c:y val="-2.00849323058362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b-NO"/>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'Ark7'!$A$3:$A$10</c:f>
              <c:strCache>
                <c:ptCount val="8"/>
                <c:pt idx="0">
                  <c:v>Andre</c:v>
                </c:pt>
                <c:pt idx="1">
                  <c:v>Bilfører</c:v>
                </c:pt>
                <c:pt idx="2">
                  <c:v>Bilpassasjer</c:v>
                </c:pt>
                <c:pt idx="3">
                  <c:v>Fotgjenger</c:v>
                </c:pt>
                <c:pt idx="4">
                  <c:v>Person annen MC</c:v>
                </c:pt>
                <c:pt idx="5">
                  <c:v>Person lett MC</c:v>
                </c:pt>
                <c:pt idx="6">
                  <c:v>Person moped</c:v>
                </c:pt>
                <c:pt idx="7">
                  <c:v>Person sykkel</c:v>
                </c:pt>
              </c:strCache>
            </c:strRef>
          </c:cat>
          <c:val>
            <c:numRef>
              <c:f>'Ark7'!$B$3:$B$10</c:f>
              <c:numCache>
                <c:formatCode>General</c:formatCode>
                <c:ptCount val="8"/>
                <c:pt idx="0">
                  <c:v>9</c:v>
                </c:pt>
                <c:pt idx="1">
                  <c:v>103</c:v>
                </c:pt>
                <c:pt idx="2">
                  <c:v>43</c:v>
                </c:pt>
                <c:pt idx="3">
                  <c:v>19</c:v>
                </c:pt>
                <c:pt idx="4">
                  <c:v>27</c:v>
                </c:pt>
                <c:pt idx="5">
                  <c:v>4</c:v>
                </c:pt>
                <c:pt idx="6">
                  <c:v>6</c:v>
                </c:pt>
                <c:pt idx="7">
                  <c:v>11</c:v>
                </c:pt>
              </c:numCache>
            </c:numRef>
          </c:val>
        </c:ser>
        <c:dLbls>
          <c:dLblPos val="inEnd"/>
          <c:showLegendKey val="0"/>
          <c:showVal val="0"/>
          <c:showCatName val="1"/>
          <c:showSerName val="0"/>
          <c:showPercent val="0"/>
          <c:showBubbleSize val="0"/>
          <c:showLeaderLines val="1"/>
        </c:dLbls>
        <c:firstSliceAng val="275"/>
      </c:pie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nb-NO"/>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tx>
            <c:strRef>
              <c:f>'[201795131554415113344PersDrSkMndKom (2).xlsx]10209-1'!$A$14</c:f>
              <c:strCache>
                <c:ptCount val="1"/>
                <c:pt idx="0">
                  <c:v>Drepte (personer)</c:v>
                </c:pt>
              </c:strCache>
            </c:strRef>
          </c:tx>
          <c:spPr>
            <a:solidFill>
              <a:schemeClr val="accent1"/>
            </a:solidFill>
            <a:ln>
              <a:noFill/>
            </a:ln>
            <a:effectLst/>
          </c:spPr>
          <c:invertIfNegative val="0"/>
          <c:cat>
            <c:numRef>
              <c:f>'[201795131554415113344PersDrSkMndKom (2).xlsx]10209-1'!$B$12:$S$12</c:f>
              <c:numCache>
                <c:formatCode>General</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numCache>
            </c:numRef>
          </c:cat>
          <c:val>
            <c:numRef>
              <c:f>'[201795131554415113344PersDrSkMndKom (2).xlsx]10209-1'!$B$14:$S$14</c:f>
              <c:numCache>
                <c:formatCode>General</c:formatCode>
                <c:ptCount val="18"/>
                <c:pt idx="0">
                  <c:v>21</c:v>
                </c:pt>
                <c:pt idx="1">
                  <c:v>21</c:v>
                </c:pt>
                <c:pt idx="2">
                  <c:v>12</c:v>
                </c:pt>
                <c:pt idx="3">
                  <c:v>30</c:v>
                </c:pt>
                <c:pt idx="4">
                  <c:v>20</c:v>
                </c:pt>
                <c:pt idx="5">
                  <c:v>17</c:v>
                </c:pt>
                <c:pt idx="6">
                  <c:v>15</c:v>
                </c:pt>
                <c:pt idx="7">
                  <c:v>27</c:v>
                </c:pt>
                <c:pt idx="8">
                  <c:v>27</c:v>
                </c:pt>
                <c:pt idx="9">
                  <c:v>23</c:v>
                </c:pt>
                <c:pt idx="10">
                  <c:v>18</c:v>
                </c:pt>
                <c:pt idx="11">
                  <c:v>17</c:v>
                </c:pt>
                <c:pt idx="12">
                  <c:v>11</c:v>
                </c:pt>
                <c:pt idx="13">
                  <c:v>12</c:v>
                </c:pt>
                <c:pt idx="14">
                  <c:v>8</c:v>
                </c:pt>
                <c:pt idx="15">
                  <c:v>9</c:v>
                </c:pt>
                <c:pt idx="16">
                  <c:v>5</c:v>
                </c:pt>
                <c:pt idx="17">
                  <c:v>9</c:v>
                </c:pt>
              </c:numCache>
            </c:numRef>
          </c:val>
        </c:ser>
        <c:dLbls>
          <c:showLegendKey val="0"/>
          <c:showVal val="0"/>
          <c:showCatName val="0"/>
          <c:showSerName val="0"/>
          <c:showPercent val="0"/>
          <c:showBubbleSize val="0"/>
        </c:dLbls>
        <c:gapWidth val="219"/>
        <c:overlap val="-27"/>
        <c:axId val="508694888"/>
        <c:axId val="242985240"/>
      </c:barChart>
      <c:catAx>
        <c:axId val="508694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42985240"/>
        <c:crosses val="autoZero"/>
        <c:auto val="1"/>
        <c:lblAlgn val="ctr"/>
        <c:lblOffset val="100"/>
        <c:noMultiLvlLbl val="0"/>
      </c:catAx>
      <c:valAx>
        <c:axId val="242985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508694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tx>
            <c:strRef>
              <c:f>'[201795131554415113344PersDrSkMndKom (2).xlsx]10209-1'!$A$18</c:f>
              <c:strCache>
                <c:ptCount val="1"/>
                <c:pt idx="0">
                  <c:v>Drepte og hardt skadde</c:v>
                </c:pt>
              </c:strCache>
            </c:strRef>
          </c:tx>
          <c:spPr>
            <a:solidFill>
              <a:schemeClr val="accent1"/>
            </a:solidFill>
            <a:ln>
              <a:noFill/>
            </a:ln>
            <a:effectLst/>
          </c:spPr>
          <c:invertIfNegative val="0"/>
          <c:cat>
            <c:numRef>
              <c:f>'[201795131554415113344PersDrSkMndKom (2).xlsx]10209-1'!$B$12:$S$12</c:f>
              <c:numCache>
                <c:formatCode>General</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numCache>
            </c:numRef>
          </c:cat>
          <c:val>
            <c:numRef>
              <c:f>'[201795131554415113344PersDrSkMndKom (2).xlsx]10209-1'!$B$18:$S$18</c:f>
              <c:numCache>
                <c:formatCode>General</c:formatCode>
                <c:ptCount val="18"/>
                <c:pt idx="0">
                  <c:v>84</c:v>
                </c:pt>
                <c:pt idx="1">
                  <c:v>78</c:v>
                </c:pt>
                <c:pt idx="2">
                  <c:v>67</c:v>
                </c:pt>
                <c:pt idx="3">
                  <c:v>109</c:v>
                </c:pt>
                <c:pt idx="4">
                  <c:v>80</c:v>
                </c:pt>
                <c:pt idx="5">
                  <c:v>66</c:v>
                </c:pt>
                <c:pt idx="6">
                  <c:v>59</c:v>
                </c:pt>
                <c:pt idx="7">
                  <c:v>95</c:v>
                </c:pt>
                <c:pt idx="8">
                  <c:v>93</c:v>
                </c:pt>
                <c:pt idx="9">
                  <c:v>69</c:v>
                </c:pt>
                <c:pt idx="10">
                  <c:v>75</c:v>
                </c:pt>
                <c:pt idx="11">
                  <c:v>66</c:v>
                </c:pt>
                <c:pt idx="12">
                  <c:v>54</c:v>
                </c:pt>
                <c:pt idx="13">
                  <c:v>59</c:v>
                </c:pt>
                <c:pt idx="14">
                  <c:v>43</c:v>
                </c:pt>
                <c:pt idx="15">
                  <c:v>36</c:v>
                </c:pt>
                <c:pt idx="16">
                  <c:v>46</c:v>
                </c:pt>
                <c:pt idx="17">
                  <c:v>36</c:v>
                </c:pt>
              </c:numCache>
            </c:numRef>
          </c:val>
        </c:ser>
        <c:dLbls>
          <c:showLegendKey val="0"/>
          <c:showVal val="0"/>
          <c:showCatName val="0"/>
          <c:showSerName val="0"/>
          <c:showPercent val="0"/>
          <c:showBubbleSize val="0"/>
        </c:dLbls>
        <c:gapWidth val="219"/>
        <c:overlap val="-27"/>
        <c:axId val="510359440"/>
        <c:axId val="510359832"/>
      </c:barChart>
      <c:catAx>
        <c:axId val="51035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510359832"/>
        <c:crosses val="autoZero"/>
        <c:auto val="1"/>
        <c:lblAlgn val="ctr"/>
        <c:lblOffset val="100"/>
        <c:noMultiLvlLbl val="0"/>
      </c:catAx>
      <c:valAx>
        <c:axId val="510359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510359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ProfilSVV">
  <a:themeElements>
    <a:clrScheme name="Egendefinert 1">
      <a:dk1>
        <a:sysClr val="windowText" lastClr="000000"/>
      </a:dk1>
      <a:lt1>
        <a:sysClr val="window" lastClr="FFFFFF"/>
      </a:lt1>
      <a:dk2>
        <a:srgbClr val="ED9300"/>
      </a:dk2>
      <a:lt2>
        <a:srgbClr val="E1E1E1"/>
      </a:lt2>
      <a:accent1>
        <a:srgbClr val="ED9300"/>
      </a:accent1>
      <a:accent2>
        <a:srgbClr val="3F505A"/>
      </a:accent2>
      <a:accent3>
        <a:srgbClr val="DADADA"/>
      </a:accent3>
      <a:accent4>
        <a:srgbClr val="58B02C"/>
      </a:accent4>
      <a:accent5>
        <a:srgbClr val="008EC2"/>
      </a:accent5>
      <a:accent6>
        <a:srgbClr val="75450B"/>
      </a:accent6>
      <a:hlink>
        <a:srgbClr val="0000FF"/>
      </a:hlink>
      <a:folHlink>
        <a:srgbClr val="800080"/>
      </a:folHlink>
    </a:clrScheme>
    <a:fontScheme name="Custom 1">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1 Statens vegvesen liggende standard norsk.potx [Skrivebeskyttet]" id="{3E198112-B1E4-44BC-8C3E-1CA4DA7E830E}" vid="{29E3B4CA-6E79-4609-AB97-F34C0014226E}"/>
    </a:ext>
  </a:extLst>
</a:theme>
</file>

<file path=word/theme/themeOverride1.xml><?xml version="1.0" encoding="utf-8"?>
<a:themeOverride xmlns:a="http://schemas.openxmlformats.org/drawingml/2006/main">
  <a:clrScheme name="Egendefinert 1">
    <a:dk1>
      <a:sysClr val="windowText" lastClr="000000"/>
    </a:dk1>
    <a:lt1>
      <a:sysClr val="window" lastClr="FFFFFF"/>
    </a:lt1>
    <a:dk2>
      <a:srgbClr val="ED9300"/>
    </a:dk2>
    <a:lt2>
      <a:srgbClr val="E1E1E1"/>
    </a:lt2>
    <a:accent1>
      <a:srgbClr val="ED9300"/>
    </a:accent1>
    <a:accent2>
      <a:srgbClr val="3F505A"/>
    </a:accent2>
    <a:accent3>
      <a:srgbClr val="DADADA"/>
    </a:accent3>
    <a:accent4>
      <a:srgbClr val="58B02C"/>
    </a:accent4>
    <a:accent5>
      <a:srgbClr val="008EC2"/>
    </a:accent5>
    <a:accent6>
      <a:srgbClr val="75450B"/>
    </a:accent6>
    <a:hlink>
      <a:srgbClr val="0000FF"/>
    </a:hlink>
    <a:folHlink>
      <a:srgbClr val="800080"/>
    </a:folHlink>
  </a:clrScheme>
  <a:fontScheme name="Custom 1">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Egendefinert 1">
    <a:dk1>
      <a:sysClr val="windowText" lastClr="000000"/>
    </a:dk1>
    <a:lt1>
      <a:sysClr val="window" lastClr="FFFFFF"/>
    </a:lt1>
    <a:dk2>
      <a:srgbClr val="ED9300"/>
    </a:dk2>
    <a:lt2>
      <a:srgbClr val="E1E1E1"/>
    </a:lt2>
    <a:accent1>
      <a:srgbClr val="ED9300"/>
    </a:accent1>
    <a:accent2>
      <a:srgbClr val="3F505A"/>
    </a:accent2>
    <a:accent3>
      <a:srgbClr val="DADADA"/>
    </a:accent3>
    <a:accent4>
      <a:srgbClr val="58B02C"/>
    </a:accent4>
    <a:accent5>
      <a:srgbClr val="008EC2"/>
    </a:accent5>
    <a:accent6>
      <a:srgbClr val="75450B"/>
    </a:accent6>
    <a:hlink>
      <a:srgbClr val="0000FF"/>
    </a:hlink>
    <a:folHlink>
      <a:srgbClr val="800080"/>
    </a:folHlink>
  </a:clrScheme>
  <a:fontScheme name="Custom 1">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gendefinert 1">
    <a:dk1>
      <a:sysClr val="windowText" lastClr="000000"/>
    </a:dk1>
    <a:lt1>
      <a:sysClr val="window" lastClr="FFFFFF"/>
    </a:lt1>
    <a:dk2>
      <a:srgbClr val="ED9300"/>
    </a:dk2>
    <a:lt2>
      <a:srgbClr val="E1E1E1"/>
    </a:lt2>
    <a:accent1>
      <a:srgbClr val="ED9300"/>
    </a:accent1>
    <a:accent2>
      <a:srgbClr val="3F505A"/>
    </a:accent2>
    <a:accent3>
      <a:srgbClr val="DADADA"/>
    </a:accent3>
    <a:accent4>
      <a:srgbClr val="58B02C"/>
    </a:accent4>
    <a:accent5>
      <a:srgbClr val="008EC2"/>
    </a:accent5>
    <a:accent6>
      <a:srgbClr val="75450B"/>
    </a:accent6>
    <a:hlink>
      <a:srgbClr val="0000FF"/>
    </a:hlink>
    <a:folHlink>
      <a:srgbClr val="800080"/>
    </a:folHlink>
  </a:clrScheme>
  <a:fontScheme name="Custom 1">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gendefinert 1">
    <a:dk1>
      <a:sysClr val="windowText" lastClr="000000"/>
    </a:dk1>
    <a:lt1>
      <a:sysClr val="window" lastClr="FFFFFF"/>
    </a:lt1>
    <a:dk2>
      <a:srgbClr val="ED9300"/>
    </a:dk2>
    <a:lt2>
      <a:srgbClr val="E1E1E1"/>
    </a:lt2>
    <a:accent1>
      <a:srgbClr val="ED9300"/>
    </a:accent1>
    <a:accent2>
      <a:srgbClr val="3F505A"/>
    </a:accent2>
    <a:accent3>
      <a:srgbClr val="DADADA"/>
    </a:accent3>
    <a:accent4>
      <a:srgbClr val="58B02C"/>
    </a:accent4>
    <a:accent5>
      <a:srgbClr val="008EC2"/>
    </a:accent5>
    <a:accent6>
      <a:srgbClr val="75450B"/>
    </a:accent6>
    <a:hlink>
      <a:srgbClr val="0000FF"/>
    </a:hlink>
    <a:folHlink>
      <a:srgbClr val="800080"/>
    </a:folHlink>
  </a:clrScheme>
  <a:fontScheme name="Custom 1">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gendefinert 1">
    <a:dk1>
      <a:sysClr val="windowText" lastClr="000000"/>
    </a:dk1>
    <a:lt1>
      <a:sysClr val="window" lastClr="FFFFFF"/>
    </a:lt1>
    <a:dk2>
      <a:srgbClr val="ED9300"/>
    </a:dk2>
    <a:lt2>
      <a:srgbClr val="E1E1E1"/>
    </a:lt2>
    <a:accent1>
      <a:srgbClr val="ED9300"/>
    </a:accent1>
    <a:accent2>
      <a:srgbClr val="3F505A"/>
    </a:accent2>
    <a:accent3>
      <a:srgbClr val="DADADA"/>
    </a:accent3>
    <a:accent4>
      <a:srgbClr val="58B02C"/>
    </a:accent4>
    <a:accent5>
      <a:srgbClr val="008EC2"/>
    </a:accent5>
    <a:accent6>
      <a:srgbClr val="75450B"/>
    </a:accent6>
    <a:hlink>
      <a:srgbClr val="0000FF"/>
    </a:hlink>
    <a:folHlink>
      <a:srgbClr val="800080"/>
    </a:folHlink>
  </a:clrScheme>
  <a:fontScheme name="Custom 1">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gendefinert 1">
    <a:dk1>
      <a:sysClr val="windowText" lastClr="000000"/>
    </a:dk1>
    <a:lt1>
      <a:sysClr val="window" lastClr="FFFFFF"/>
    </a:lt1>
    <a:dk2>
      <a:srgbClr val="ED9300"/>
    </a:dk2>
    <a:lt2>
      <a:srgbClr val="E1E1E1"/>
    </a:lt2>
    <a:accent1>
      <a:srgbClr val="ED9300"/>
    </a:accent1>
    <a:accent2>
      <a:srgbClr val="3F505A"/>
    </a:accent2>
    <a:accent3>
      <a:srgbClr val="DADADA"/>
    </a:accent3>
    <a:accent4>
      <a:srgbClr val="58B02C"/>
    </a:accent4>
    <a:accent5>
      <a:srgbClr val="008EC2"/>
    </a:accent5>
    <a:accent6>
      <a:srgbClr val="75450B"/>
    </a:accent6>
    <a:hlink>
      <a:srgbClr val="0000FF"/>
    </a:hlink>
    <a:folHlink>
      <a:srgbClr val="800080"/>
    </a:folHlink>
  </a:clrScheme>
  <a:fontScheme name="Custom 1">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gendefinert 1">
    <a:dk1>
      <a:sysClr val="windowText" lastClr="000000"/>
    </a:dk1>
    <a:lt1>
      <a:sysClr val="window" lastClr="FFFFFF"/>
    </a:lt1>
    <a:dk2>
      <a:srgbClr val="ED9300"/>
    </a:dk2>
    <a:lt2>
      <a:srgbClr val="E1E1E1"/>
    </a:lt2>
    <a:accent1>
      <a:srgbClr val="ED9300"/>
    </a:accent1>
    <a:accent2>
      <a:srgbClr val="3F505A"/>
    </a:accent2>
    <a:accent3>
      <a:srgbClr val="DADADA"/>
    </a:accent3>
    <a:accent4>
      <a:srgbClr val="58B02C"/>
    </a:accent4>
    <a:accent5>
      <a:srgbClr val="008EC2"/>
    </a:accent5>
    <a:accent6>
      <a:srgbClr val="75450B"/>
    </a:accent6>
    <a:hlink>
      <a:srgbClr val="0000FF"/>
    </a:hlink>
    <a:folHlink>
      <a:srgbClr val="800080"/>
    </a:folHlink>
  </a:clrScheme>
  <a:fontScheme name="Custom 1">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Egendefinert 1">
    <a:dk1>
      <a:sysClr val="windowText" lastClr="000000"/>
    </a:dk1>
    <a:lt1>
      <a:sysClr val="window" lastClr="FFFFFF"/>
    </a:lt1>
    <a:dk2>
      <a:srgbClr val="ED9300"/>
    </a:dk2>
    <a:lt2>
      <a:srgbClr val="E1E1E1"/>
    </a:lt2>
    <a:accent1>
      <a:srgbClr val="ED9300"/>
    </a:accent1>
    <a:accent2>
      <a:srgbClr val="3F505A"/>
    </a:accent2>
    <a:accent3>
      <a:srgbClr val="DADADA"/>
    </a:accent3>
    <a:accent4>
      <a:srgbClr val="58B02C"/>
    </a:accent4>
    <a:accent5>
      <a:srgbClr val="008EC2"/>
    </a:accent5>
    <a:accent6>
      <a:srgbClr val="75450B"/>
    </a:accent6>
    <a:hlink>
      <a:srgbClr val="0000FF"/>
    </a:hlink>
    <a:folHlink>
      <a:srgbClr val="800080"/>
    </a:folHlink>
  </a:clrScheme>
  <a:fontScheme name="Custom 1">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Egendefinert 1">
    <a:dk1>
      <a:sysClr val="windowText" lastClr="000000"/>
    </a:dk1>
    <a:lt1>
      <a:sysClr val="window" lastClr="FFFFFF"/>
    </a:lt1>
    <a:dk2>
      <a:srgbClr val="ED9300"/>
    </a:dk2>
    <a:lt2>
      <a:srgbClr val="E1E1E1"/>
    </a:lt2>
    <a:accent1>
      <a:srgbClr val="ED9300"/>
    </a:accent1>
    <a:accent2>
      <a:srgbClr val="3F505A"/>
    </a:accent2>
    <a:accent3>
      <a:srgbClr val="DADADA"/>
    </a:accent3>
    <a:accent4>
      <a:srgbClr val="58B02C"/>
    </a:accent4>
    <a:accent5>
      <a:srgbClr val="008EC2"/>
    </a:accent5>
    <a:accent6>
      <a:srgbClr val="75450B"/>
    </a:accent6>
    <a:hlink>
      <a:srgbClr val="0000FF"/>
    </a:hlink>
    <a:folHlink>
      <a:srgbClr val="800080"/>
    </a:folHlink>
  </a:clrScheme>
  <a:fontScheme name="Custom 1">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Egendefinert 1">
    <a:dk1>
      <a:sysClr val="windowText" lastClr="000000"/>
    </a:dk1>
    <a:lt1>
      <a:sysClr val="window" lastClr="FFFFFF"/>
    </a:lt1>
    <a:dk2>
      <a:srgbClr val="ED9300"/>
    </a:dk2>
    <a:lt2>
      <a:srgbClr val="E1E1E1"/>
    </a:lt2>
    <a:accent1>
      <a:srgbClr val="ED9300"/>
    </a:accent1>
    <a:accent2>
      <a:srgbClr val="3F505A"/>
    </a:accent2>
    <a:accent3>
      <a:srgbClr val="DADADA"/>
    </a:accent3>
    <a:accent4>
      <a:srgbClr val="58B02C"/>
    </a:accent4>
    <a:accent5>
      <a:srgbClr val="008EC2"/>
    </a:accent5>
    <a:accent6>
      <a:srgbClr val="75450B"/>
    </a:accent6>
    <a:hlink>
      <a:srgbClr val="0000FF"/>
    </a:hlink>
    <a:folHlink>
      <a:srgbClr val="800080"/>
    </a:folHlink>
  </a:clrScheme>
  <a:fontScheme name="Custom 1">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E0B47-2A62-478E-BB3B-7EA04350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10563</TotalTime>
  <Pages>30</Pages>
  <Words>7956</Words>
  <Characters>42167</Characters>
  <Application>Microsoft Office Word</Application>
  <DocSecurity>0</DocSecurity>
  <Lines>351</Lines>
  <Paragraphs>100</Paragraphs>
  <ScaleCrop>false</ScaleCrop>
  <HeadingPairs>
    <vt:vector size="2" baseType="variant">
      <vt:variant>
        <vt:lpstr>Tittel</vt:lpstr>
      </vt:variant>
      <vt:variant>
        <vt:i4>1</vt:i4>
      </vt:variant>
    </vt:vector>
  </HeadingPairs>
  <TitlesOfParts>
    <vt:vector size="1" baseType="lpstr">
      <vt:lpstr/>
    </vt:vector>
  </TitlesOfParts>
  <Company>Statens vegvesen</Company>
  <LinksUpToDate>false</LinksUpToDate>
  <CharactersWithSpaces>50023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Nyhuus Marit</dc:creator>
  <cp:keywords/>
  <dc:description/>
  <cp:lastModifiedBy>Nyhuus Marit</cp:lastModifiedBy>
  <cp:revision>60</cp:revision>
  <dcterms:created xsi:type="dcterms:W3CDTF">2017-05-16T09:27:00Z</dcterms:created>
  <dcterms:modified xsi:type="dcterms:W3CDTF">2017-12-20T10:25:00Z</dcterms:modified>
</cp:coreProperties>
</file>